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D2" w:rsidRDefault="008751D2" w:rsidP="008751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о мерах поддержки, предоставляемых на территории </w:t>
      </w:r>
    </w:p>
    <w:p w:rsidR="008751D2" w:rsidRDefault="008751D2" w:rsidP="008751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Курганской области</w:t>
      </w:r>
    </w:p>
    <w:p w:rsidR="007C0FAE" w:rsidRPr="008751D2" w:rsidRDefault="007C0FAE" w:rsidP="008751D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632" w:type="dxa"/>
        <w:tblInd w:w="-459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C0FAE" w:rsidRPr="001F5F52" w:rsidTr="007D2DB4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DB4" w:rsidRDefault="007B1BAF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D2DB4">
              <w:rPr>
                <w:rFonts w:ascii="Arial" w:hAnsi="Arial" w:cs="Arial"/>
                <w:b/>
                <w:sz w:val="24"/>
                <w:szCs w:val="24"/>
              </w:rPr>
              <w:t xml:space="preserve">Предоставление меры социальной поддержки медицинским работникам с высшим медицинским образованием медицинских организаций Курганской области </w:t>
            </w:r>
          </w:p>
          <w:p w:rsidR="007D2DB4" w:rsidRDefault="007D2DB4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 виде частичной компенсации расходов, связанных с наймом (поднаймом) </w:t>
            </w:r>
          </w:p>
          <w:p w:rsidR="007C0FAE" w:rsidRDefault="007D2DB4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жилого помещения </w:t>
            </w:r>
          </w:p>
          <w:p w:rsidR="007D2DB4" w:rsidRPr="001F5F52" w:rsidRDefault="007D2DB4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FAE" w:rsidRPr="001F5F52" w:rsidTr="007D2DB4">
        <w:trPr>
          <w:trHeight w:val="982"/>
        </w:trPr>
        <w:tc>
          <w:tcPr>
            <w:tcW w:w="3402" w:type="dxa"/>
            <w:tcBorders>
              <w:top w:val="single" w:sz="4" w:space="0" w:color="auto"/>
            </w:tcBorders>
          </w:tcPr>
          <w:p w:rsidR="007C0FAE" w:rsidRPr="001F5F52" w:rsidRDefault="007C0FAE" w:rsidP="001F5F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bCs/>
                <w:sz w:val="24"/>
                <w:szCs w:val="24"/>
              </w:rPr>
              <w:t>Право на получение частичной компенсации имеют медицинские работники при соблюдении следующих условий:</w:t>
            </w:r>
          </w:p>
          <w:p w:rsidR="007C0FAE" w:rsidRPr="001F5F52" w:rsidRDefault="007C0FAE" w:rsidP="007C0FAE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P13427"/>
            <w:bookmarkEnd w:id="0"/>
            <w:r w:rsidRPr="001F5F52">
              <w:rPr>
                <w:rFonts w:ascii="Arial" w:hAnsi="Arial" w:cs="Arial"/>
                <w:sz w:val="24"/>
                <w:szCs w:val="24"/>
              </w:rPr>
              <w:t>1) медицинский работник заключил трудовой договор с медицинской организацией на условиях нормальной продолжительности рабочего времени, установленной трудовым законодательством для данной категории работников (далее - трудовой договор);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2) медицинский работник занимает в медицинской организации должность специалиста с высшим профессиональным (медицинским) образованием в соответствии с </w:t>
            </w:r>
            <w:hyperlink r:id="rId8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подпунктом "а" пункта 1.2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года N 1183н;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медицинский работник является нанимателем (поднанимателем) жилого помещения по договору найма (поднайма) жилого помещения;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и (или) члены его семьи не являются нанимателями жилого помещения по договору социального найма либо собственниками жилого помещения, расположенного на территории муниципального образования Курганской области по месту осуществления медицинским работником трудовой деятельности в соответствии с трудовым договором.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7C0FAE" w:rsidRPr="001F5F52" w:rsidRDefault="007C0FAE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Par7"/>
            <w:bookmarkEnd w:id="1"/>
            <w:r w:rsidRPr="001F5F52">
              <w:rPr>
                <w:rFonts w:ascii="Arial" w:hAnsi="Arial" w:cs="Arial"/>
                <w:sz w:val="24"/>
                <w:szCs w:val="24"/>
              </w:rPr>
              <w:t>1) заявление;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копия паспорта или иного документа, удостоверяющего личность медицинского работника и членов его семьи;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копия договора найма (поднайма) жилого помещения, заключенного с соблюдением требований действующего законодательства;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документы, подтверждающие, что медицинский работник и (или) члены его семьи не являются нанимателями жилого помещения по договору социального найма либо собственниками жилого помещения, расположенного на территории муниципального образования Курганской области по месту осуществления медицинским работником трудовой деятельности в соответствии с трудовым договором;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копии документов, подтверждающих оплату по договору найма (поднайма) жилого помещения.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Размер выплаты:</w:t>
            </w: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50 процентов предусмотренной договором найма (поднайма) жилого помещения ежемесячной платы за жилое помещение, но не более 3000 рублей.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Если два и более медицинских работника, являющихся членами одной семьи, имеют право на частичную компенсацию, то частичная </w:t>
            </w:r>
            <w:r w:rsidRPr="001F5F52">
              <w:rPr>
                <w:rFonts w:ascii="Arial" w:hAnsi="Arial" w:cs="Arial"/>
                <w:sz w:val="24"/>
                <w:szCs w:val="24"/>
              </w:rPr>
              <w:lastRenderedPageBreak/>
              <w:t>компенсация предоставляется одному из таких медицинских работников в размере 50 процентов предусмотренной договором найма (поднайма) жилого помещения ежемесячной платы за жилое помещение, но не более 5000 рублей.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Куда обращаться:</w:t>
            </w: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Частичная компенсация предоставляется Департаментом здравоохранения Курганской области тел. (3522)498547,                в том числе через медицинские организации Курганской области.</w:t>
            </w:r>
          </w:p>
        </w:tc>
      </w:tr>
      <w:tr w:rsidR="007C0FAE" w:rsidRPr="001F5F52" w:rsidTr="007C0FAE">
        <w:tc>
          <w:tcPr>
            <w:tcW w:w="3402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230" w:type="dxa"/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                      13 марта 2018 года № 57 «Об утверждении порядка предоставлении меры социальной поддержки медицинским работникам с высшим медицинским образованием медицинских организаций Курганской области в виде частичной компенсации расходов, связанных с наймом (поднаймом) жилого помещения».</w:t>
            </w:r>
          </w:p>
        </w:tc>
      </w:tr>
    </w:tbl>
    <w:p w:rsidR="007C0FAE" w:rsidRDefault="007C0FAE" w:rsidP="00CF3734">
      <w:pPr>
        <w:jc w:val="both"/>
        <w:rPr>
          <w:rFonts w:ascii="Arial" w:hAnsi="Arial" w:cs="Arial"/>
          <w:szCs w:val="24"/>
        </w:rPr>
      </w:pPr>
    </w:p>
    <w:p w:rsidR="007C0FAE" w:rsidRDefault="007C0F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2660"/>
        <w:gridCol w:w="7688"/>
      </w:tblGrid>
      <w:tr w:rsidR="00D5678C" w:rsidRPr="001F5F52" w:rsidTr="00D5678C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78C" w:rsidRDefault="00D5678C" w:rsidP="00D5678C">
            <w:pPr>
              <w:ind w:left="5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AE" w:rsidRPr="001F5F52" w:rsidTr="00D5678C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78C" w:rsidRDefault="002E3EF1" w:rsidP="00D5678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C0FAE" w:rsidRPr="001F5F52">
              <w:rPr>
                <w:rFonts w:ascii="Arial" w:hAnsi="Arial" w:cs="Arial"/>
                <w:sz w:val="24"/>
                <w:szCs w:val="24"/>
              </w:rPr>
              <w:t>П</w:t>
            </w:r>
            <w:r w:rsidR="00D5678C">
              <w:rPr>
                <w:rFonts w:ascii="Arial" w:hAnsi="Arial" w:cs="Arial"/>
                <w:sz w:val="24"/>
                <w:szCs w:val="24"/>
              </w:rPr>
              <w:t>редоставление</w:t>
            </w:r>
            <w:r w:rsidR="007C0FAE"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8C">
              <w:rPr>
                <w:rFonts w:ascii="Arial" w:hAnsi="Arial" w:cs="Arial"/>
                <w:sz w:val="24"/>
                <w:szCs w:val="24"/>
              </w:rPr>
              <w:t>медицинским работникам субсидии за счет средств областного бюджета на погашение ипотечного жилищного кредита</w:t>
            </w:r>
          </w:p>
          <w:p w:rsidR="00D5678C" w:rsidRPr="001F5F52" w:rsidRDefault="00D5678C" w:rsidP="00D5678C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0FAE" w:rsidRPr="001F5F52" w:rsidTr="00D5678C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7C0FAE" w:rsidRPr="001F5F52" w:rsidRDefault="007C0FAE" w:rsidP="00BD05FA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Право на предоставление субсидии имеют медицинские работники при соблюдении следующих условий:</w:t>
            </w:r>
          </w:p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1) медицинский работник является участником </w:t>
            </w:r>
            <w:hyperlink r:id="rId9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5FA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BD05FA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или государственной </w:t>
            </w:r>
            <w:hyperlink r:id="rId10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05FA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BD05FA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возраст медицинского работника на день подачи заявления о предоставлении субсидии не превышает 40 лет;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медицинский работник имеет высшее медицинское образование;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P13419"/>
            <w:bookmarkEnd w:id="2"/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заключил трудовой договор с медицинской организацией, подведомственной Департаменту здравоохранения Курганской области (далее - медицинская организация Курганской области), на условиях нормальной продолжительности рабочего времени, установленной трудовым законодательством для данной категории работников, с обязанностью отработать не менее семи лет в данной медицинской организации по специальности (далее - трудовой договор). При этом в целях предоставления субсидии в указанный семилетний срок не входят периоды временной нетрудоспособности, отпуска по беременности и родам, отпуска по уходу за ребенком.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Медицинским работникам, заключившим срочные трудовые договоры для замещения временно отсутствующих медицинских работников, а также работающим по совместительству, субсидия не предоставляется;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медицинский работник отработал по трудовому договору не менее 6 месяцев;</w:t>
            </w:r>
          </w:p>
          <w:p w:rsidR="007C0FAE" w:rsidRPr="001F5F52" w:rsidRDefault="007C0FAE" w:rsidP="007C0FAE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6) медицинским работником приобретено жилье в рамках </w:t>
            </w:r>
            <w:hyperlink r:id="rId11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или государственной </w:t>
            </w:r>
            <w:hyperlink r:id="rId12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Курганской области по месту осуществления своей трудовой деятельности в соответствии с трудовым договором;</w:t>
            </w:r>
          </w:p>
          <w:p w:rsidR="007C0FAE" w:rsidRPr="001F5F52" w:rsidRDefault="007C0FAE" w:rsidP="00F1181F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7) медицинский работник ранее не получал субсидию на приобретение (строительство) жилья в рамках </w:t>
            </w:r>
            <w:hyperlink r:id="rId13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подпрограммы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, государственной </w:t>
            </w:r>
            <w:hyperlink r:id="rId14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181F">
              <w:rPr>
                <w:rFonts w:ascii="Arial" w:hAnsi="Arial" w:cs="Arial"/>
                <w:sz w:val="24"/>
                <w:szCs w:val="24"/>
              </w:rPr>
              <w:t>«</w:t>
            </w:r>
            <w:r w:rsidRPr="001F5F52">
              <w:rPr>
                <w:rFonts w:ascii="Arial" w:hAnsi="Arial" w:cs="Arial"/>
                <w:sz w:val="24"/>
                <w:szCs w:val="24"/>
              </w:rPr>
              <w:t>Развитие ипотечного жилищного кредитования в Курганской области</w:t>
            </w:r>
            <w:r w:rsidR="00F1181F">
              <w:rPr>
                <w:rFonts w:ascii="Arial" w:hAnsi="Arial" w:cs="Arial"/>
                <w:sz w:val="24"/>
                <w:szCs w:val="24"/>
              </w:rPr>
              <w:t>»</w:t>
            </w:r>
            <w:r w:rsidRPr="001F5F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субсидии:</w:t>
            </w:r>
          </w:p>
          <w:p w:rsidR="007C0FAE" w:rsidRPr="001F5F52" w:rsidRDefault="007C0FAE" w:rsidP="007C0F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8" w:type="dxa"/>
          </w:tcPr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1.Заявление.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2. Копию паспорта или документа, удостоверяющего личность заявителя.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3. Копию документов, подтверждающих наличие высшего медицинского образования.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 Копии документов о составе семьи медицинского работника (свидетельство о рождении, свидетельство о заключении брака, решение об усыновлении (удочерении), судебное решение о признании членом семьи).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5. Копию трудовой книжки.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6. Копию договора участия в долевом строительстве или  договора купли–продажи жилого помещения (в случае индивидуального жилищного строительства договора подряда со строительной организацией) на  территории  муниципального образования Курганской</w:t>
            </w:r>
            <w:r w:rsidRPr="001F5F52">
              <w:rPr>
                <w:rFonts w:ascii="Arial" w:hAnsi="Arial" w:cs="Arial"/>
                <w:sz w:val="24"/>
                <w:szCs w:val="24"/>
              </w:rPr>
              <w:tab/>
              <w:t xml:space="preserve"> области по месту осуществления своей трудовой деятельности.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7. Копию кредитного договора, заключенного с кредитной организацией для приобретения (строительства) жилого помещения.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8. Копию трудового договора медицинского работника с медицинской организацией Курганской области.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9. Сведения кредитной организации (заимодавец), предоставившей медицинскому работнику (заемщик) ипотечный жилищный кредит, об остатке  суммы основного долга и остатке задолженности по выплате процентов за пользование ипотечным жилищным кредитом.</w:t>
            </w:r>
          </w:p>
          <w:p w:rsidR="007C0FAE" w:rsidRPr="001F5F52" w:rsidRDefault="007C0FAE" w:rsidP="007C0F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10. Письменное согласие на обработку персональных данных.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Размер субсидии:</w:t>
            </w:r>
          </w:p>
        </w:tc>
        <w:tc>
          <w:tcPr>
            <w:tcW w:w="7688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F1181F">
              <w:rPr>
                <w:rFonts w:ascii="Arial" w:hAnsi="Arial" w:cs="Arial"/>
                <w:b/>
                <w:sz w:val="24"/>
                <w:szCs w:val="24"/>
              </w:rPr>
              <w:t>500 000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688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Департамент здравоохранения Курганской области                      тел. (3522) 49</w:t>
            </w:r>
            <w:r w:rsidR="00F1181F">
              <w:rPr>
                <w:rFonts w:ascii="Arial" w:hAnsi="Arial" w:cs="Arial"/>
                <w:sz w:val="24"/>
                <w:szCs w:val="24"/>
              </w:rPr>
              <w:t>-</w:t>
            </w:r>
            <w:r w:rsidRPr="001F5F52">
              <w:rPr>
                <w:rFonts w:ascii="Arial" w:hAnsi="Arial" w:cs="Arial"/>
                <w:sz w:val="24"/>
                <w:szCs w:val="24"/>
              </w:rPr>
              <w:t>85</w:t>
            </w:r>
            <w:r w:rsidR="00F1181F">
              <w:rPr>
                <w:rFonts w:ascii="Arial" w:hAnsi="Arial" w:cs="Arial"/>
                <w:sz w:val="24"/>
                <w:szCs w:val="24"/>
              </w:rPr>
              <w:t>-</w:t>
            </w:r>
            <w:r w:rsidRPr="001F5F5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C0FAE" w:rsidRPr="001F5F52" w:rsidTr="00D5678C">
        <w:tc>
          <w:tcPr>
            <w:tcW w:w="2660" w:type="dxa"/>
          </w:tcPr>
          <w:p w:rsidR="007C0FAE" w:rsidRPr="001F5F52" w:rsidRDefault="007C0FAE" w:rsidP="007C0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688" w:type="dxa"/>
          </w:tcPr>
          <w:p w:rsidR="007C0FAE" w:rsidRPr="001F5F52" w:rsidRDefault="007C0FAE" w:rsidP="007C0FAE">
            <w:pPr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14 октября 2013 года № 508 «О государственной программе Курганской области  «Развитие здравоохранения».</w:t>
            </w:r>
          </w:p>
        </w:tc>
      </w:tr>
    </w:tbl>
    <w:p w:rsidR="00147E8B" w:rsidRDefault="00147E8B" w:rsidP="00CF3734">
      <w:pPr>
        <w:jc w:val="both"/>
        <w:rPr>
          <w:rFonts w:ascii="Arial" w:hAnsi="Arial" w:cs="Arial"/>
          <w:szCs w:val="24"/>
        </w:rPr>
      </w:pPr>
    </w:p>
    <w:p w:rsidR="001F5F52" w:rsidRDefault="001F5F52" w:rsidP="00CF3734">
      <w:pPr>
        <w:jc w:val="both"/>
        <w:rPr>
          <w:rFonts w:ascii="Arial" w:hAnsi="Arial" w:cs="Arial"/>
          <w:szCs w:val="24"/>
        </w:rPr>
      </w:pPr>
    </w:p>
    <w:p w:rsidR="001F5F52" w:rsidRDefault="001F5F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3670"/>
        <w:gridCol w:w="6395"/>
      </w:tblGrid>
      <w:tr w:rsidR="001F5F52" w:rsidRPr="001F5F52" w:rsidTr="001E1A06">
        <w:trPr>
          <w:trHeight w:val="526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A06" w:rsidRDefault="002E3EF1" w:rsidP="001E1A06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3. </w:t>
            </w:r>
            <w:r w:rsidR="001E1A06">
              <w:rPr>
                <w:rFonts w:ascii="Arial" w:hAnsi="Arial" w:cs="Arial"/>
                <w:sz w:val="24"/>
                <w:szCs w:val="24"/>
              </w:rPr>
              <w:t>Предоставление единовременных компенсационных выплат</w:t>
            </w:r>
          </w:p>
          <w:p w:rsidR="001F5F52" w:rsidRPr="001F5F52" w:rsidRDefault="001E1A06" w:rsidP="001E1A06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медицинским работникам</w:t>
            </w:r>
          </w:p>
        </w:tc>
      </w:tr>
      <w:tr w:rsidR="001F5F52" w:rsidRPr="001F5F52" w:rsidTr="001E1A06">
        <w:trPr>
          <w:trHeight w:val="982"/>
        </w:trPr>
        <w:tc>
          <w:tcPr>
            <w:tcW w:w="3670" w:type="dxa"/>
            <w:tcBorders>
              <w:top w:val="single" w:sz="4" w:space="0" w:color="auto"/>
            </w:tcBorders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Право на получение единовременной компенсационной выплаты имеют: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1) медицинский работник является гражданином Российской Федерации;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медицинский работник не имеет неисполненных обязательств по договору о целевом обучении;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3) медицинский работник прибыл (переехал) на работу в сельский населенный пункт, либо рабочий поселок, либо поселок городского типа, либо город с населением до 50 тысяч человек на территории Курганской области и заключил трудовой договор не ранее 1 января 2020 года на условиях полного рабочего дня с продолжительностью рабочего времени, установленной в соответствии со </w:t>
            </w:r>
            <w:hyperlink r:id="rId15" w:history="1">
              <w:r w:rsidRPr="001F5F52">
                <w:rPr>
                  <w:rFonts w:ascii="Arial" w:hAnsi="Arial" w:cs="Arial"/>
                  <w:sz w:val="24"/>
                  <w:szCs w:val="24"/>
                </w:rPr>
                <w:t>статьей 350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Трудового кодекса Российской Федерации, с выполнением трудовой функции на должности, </w:t>
            </w:r>
            <w:r w:rsidRPr="001F5F52">
              <w:rPr>
                <w:rFonts w:ascii="Arial" w:hAnsi="Arial" w:cs="Arial"/>
                <w:b/>
                <w:sz w:val="24"/>
                <w:szCs w:val="24"/>
              </w:rPr>
              <w:t>включенной в перечень вакантных должностей медицинских работников в медицинских организациях, подведомственных Департаменту здравоохранения Курганской области, и их структурных подразделениях, при замещении которых осуществляются единовременные компенсационные выплаты на очередной финансовый год,</w:t>
            </w:r>
            <w:r w:rsidRPr="001F5F52">
              <w:rPr>
                <w:rFonts w:ascii="Arial" w:hAnsi="Arial" w:cs="Arial"/>
                <w:sz w:val="24"/>
                <w:szCs w:val="24"/>
              </w:rPr>
              <w:t xml:space="preserve"> утвержденный Департаментом здравоохранения Курганской области;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медицинский работник обратился в Департамент здравоохранения Курганской области с заявлением о предоставлении единовременной компенсационной выплаты до конца года, в котором был заключен трудовой договор.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компенсационной выплаты в течение 30 рабочих дней со дня заключения трудового договора.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</w:t>
            </w:r>
            <w:r w:rsidR="000F06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F5F52">
              <w:rPr>
                <w:rFonts w:ascii="Arial" w:hAnsi="Arial" w:cs="Arial"/>
                <w:b/>
                <w:sz w:val="24"/>
                <w:szCs w:val="24"/>
              </w:rPr>
              <w:t>единовременной компенсационной выплаты:</w:t>
            </w:r>
          </w:p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1) заявление о предоставлении единовременной компенсационной выплаты по форме, установленной Департаментом здравоохранения Курганской области;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2) копию паспорта или иного документа, удостоверяющего личность медицинского работника;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3) копию документов, подтверждающих наличие высшего или среднего медицинского образования;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4) копию действующего сертификата специалиста или свидетельства об аккредитации специалиста;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5) копию трудовой книжки;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6) копию трудового договора;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7) документ, подтверждающий отсутствие у медицинского работника неисполненных обязательств по договору о целевом обучении, выданный органом или организацией, заключившими договор о целевом обучении с заявителем (представляется медицинским работником, заключившим договор о целевом обучении, за исключением случаев, если стороной по договору о целевом обучении является Департамент здравоохранения Курганской области);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8) согласие на обработку персональных данных.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Размер единовременной компенсационной выплаты составляет:</w:t>
            </w: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Единовременная компенсационная выплата предоставляется медицинскому работнику один раз за весь период трудовой деятельности:</w:t>
            </w:r>
          </w:p>
          <w:p w:rsidR="001F5F52" w:rsidRPr="001F5F52" w:rsidRDefault="001F5F52" w:rsidP="004A7BD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Par0"/>
            <w:bookmarkEnd w:id="3"/>
            <w:r w:rsidRPr="001F5F52">
              <w:rPr>
                <w:rFonts w:ascii="Arial" w:hAnsi="Arial" w:cs="Arial"/>
                <w:sz w:val="24"/>
                <w:szCs w:val="24"/>
              </w:rPr>
              <w:t>1,5 млн. рублей для врачей и 0,75 млн. рублей для фельдшеров,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территориях. Перечень удаленных и труднодоступных территорий утверждается высшим исполнительным органом государственной власти субъекта Российской Федерации;</w:t>
            </w:r>
          </w:p>
          <w:p w:rsidR="001F5F52" w:rsidRPr="001F5F52" w:rsidRDefault="001F5F52" w:rsidP="004A7BD5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 xml:space="preserve">1 млн. рублей для врачей и 0,5 млн. рублей для фельдшеров, прибывших (переехавших) на работу в сельские населенные пункты, либо рабочие поселки, либо поселки городского типа (за исключением указанных в </w:t>
            </w:r>
            <w:hyperlink r:id="rId16" w:history="1">
              <w:r w:rsidRPr="001F5F52">
                <w:rPr>
                  <w:rFonts w:ascii="Arial" w:hAnsi="Arial" w:cs="Arial"/>
                  <w:sz w:val="24"/>
                  <w:szCs w:val="24"/>
                </w:rPr>
                <w:t>абзацах втором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w:anchor="Par0" w:history="1">
              <w:r w:rsidRPr="001F5F52">
                <w:rPr>
                  <w:rFonts w:ascii="Arial" w:hAnsi="Arial" w:cs="Arial"/>
                  <w:sz w:val="24"/>
                  <w:szCs w:val="24"/>
                </w:rPr>
                <w:t>третьем</w:t>
              </w:r>
            </w:hyperlink>
            <w:r w:rsidRPr="001F5F52">
              <w:rPr>
                <w:rFonts w:ascii="Arial" w:hAnsi="Arial" w:cs="Arial"/>
                <w:sz w:val="24"/>
                <w:szCs w:val="24"/>
              </w:rPr>
              <w:t xml:space="preserve"> настоящего подпункта), либо города с населением до 50 тыс. человек.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lastRenderedPageBreak/>
              <w:t>Куда обращаться:</w:t>
            </w: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Департамент здравоохранения Курганской области тел. (3522)498574, 498574.</w:t>
            </w:r>
          </w:p>
        </w:tc>
      </w:tr>
      <w:tr w:rsidR="001F5F52" w:rsidRPr="001F5F52" w:rsidTr="004A7BD5">
        <w:tc>
          <w:tcPr>
            <w:tcW w:w="3670" w:type="dxa"/>
          </w:tcPr>
          <w:p w:rsidR="001F5F52" w:rsidRPr="001F5F52" w:rsidRDefault="001F5F52" w:rsidP="004A7BD5">
            <w:pPr>
              <w:pStyle w:val="ac"/>
              <w:rPr>
                <w:rFonts w:ascii="Arial" w:hAnsi="Arial" w:cs="Arial"/>
                <w:b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6395" w:type="dxa"/>
          </w:tcPr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26 декабря 2017 года №1640 «Об утверждении государственной программы Российской Федерации «Развитие здравоохранения» (приложение №8);</w:t>
            </w:r>
          </w:p>
          <w:p w:rsidR="001F5F52" w:rsidRPr="001F5F52" w:rsidRDefault="001F5F52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sz w:val="24"/>
                <w:szCs w:val="24"/>
              </w:rPr>
              <w:t>- Постановление Правительства Курганской области от 14.10.2013года № 508 «О государственной программе Курганской области «Развитие здравоохранения».</w:t>
            </w:r>
          </w:p>
        </w:tc>
      </w:tr>
    </w:tbl>
    <w:p w:rsidR="001F5F52" w:rsidRDefault="001F5F52" w:rsidP="00CF3734">
      <w:pPr>
        <w:jc w:val="both"/>
        <w:rPr>
          <w:rFonts w:ascii="Arial" w:hAnsi="Arial" w:cs="Arial"/>
          <w:szCs w:val="24"/>
        </w:rPr>
      </w:pPr>
    </w:p>
    <w:p w:rsidR="000F06A6" w:rsidRDefault="000F06A6" w:rsidP="00CF3734">
      <w:pPr>
        <w:jc w:val="both"/>
        <w:rPr>
          <w:rFonts w:ascii="Arial" w:hAnsi="Arial" w:cs="Arial"/>
          <w:szCs w:val="24"/>
        </w:rPr>
      </w:pPr>
    </w:p>
    <w:p w:rsidR="000F06A6" w:rsidRDefault="000F06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9889" w:type="dxa"/>
        <w:tblInd w:w="-45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D23BC5" w:rsidRPr="000F06A6" w:rsidTr="00D23BC5"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BC5" w:rsidRPr="000F06A6" w:rsidRDefault="00D23BC5" w:rsidP="00D23BC5">
            <w:pPr>
              <w:ind w:left="513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F06A6" w:rsidRPr="000F06A6" w:rsidTr="00D23BC5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6A6" w:rsidRDefault="00954FD7" w:rsidP="004A7BD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4. </w:t>
            </w:r>
            <w:r w:rsidR="000F06A6"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Выплаты подъемного пособия медицинским и фармацевтическим работникам после окончания ими образовательных организаций высшего образования и возврата </w:t>
            </w:r>
            <w:r w:rsidR="000F06A6" w:rsidRPr="000F06A6">
              <w:rPr>
                <w:rStyle w:val="grame"/>
                <w:rFonts w:ascii="Arial" w:hAnsi="Arial" w:cs="Arial"/>
                <w:b/>
                <w:color w:val="000000"/>
                <w:sz w:val="24"/>
                <w:szCs w:val="24"/>
              </w:rPr>
              <w:t>указанными</w:t>
            </w:r>
            <w:r w:rsidR="000F06A6"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работниками подъемного пособия</w:t>
            </w:r>
          </w:p>
          <w:p w:rsidR="00D23BC5" w:rsidRPr="000F06A6" w:rsidRDefault="00D23BC5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06A6" w:rsidRPr="000F06A6" w:rsidTr="00D23BC5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0F06A6" w:rsidRPr="000F06A6" w:rsidRDefault="000F06A6" w:rsidP="000F06A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Право на получение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подъемного пособия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имеют: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Заключившие трудовой договор на срок не менее трех лет о работе по специальности в медицинской организации Курганской области или в медицинской организации муниципального образования Курганской области, не позднее одного года со дня заключения трудового договора. Департамент здравоохранения Курганской области 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</w:t>
            </w:r>
            <w:r w:rsidRPr="000F06A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подъемного пособия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06A6" w:rsidRPr="000F06A6" w:rsidRDefault="000F06A6" w:rsidP="004A7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1. заявление о выплате подъемного пособия с указанием реквизитов счета в кредитной организации, на который перечисляется подъемное пособие;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2. копии документов об окончании образовательной организации высшего образования, об обучении по основным профессиональным образовательным программам послевузовского медицинского образования и фармацевтического образования в интернатуре и (или) основным профессиональным образовательным программам высшего образования - программам ординатуры;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3. копию трудового договора;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4. копию трудовой книжки;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5. копию документа о прохождении работником военной службы по призыву или заменяющей ее альтернативной гражданской службы (представляется работниками, обращающимися за получением подъемного пособия в соответствии с </w:t>
            </w:r>
            <w:hyperlink r:id="rId17" w:history="1">
              <w:r w:rsidRPr="000F06A6">
                <w:rPr>
                  <w:rFonts w:ascii="Arial" w:hAnsi="Arial" w:cs="Arial"/>
                  <w:sz w:val="24"/>
                  <w:szCs w:val="24"/>
                </w:rPr>
                <w:t>подпунктом 1 пункта 3 статьи 13</w:t>
              </w:r>
            </w:hyperlink>
            <w:r w:rsidRPr="000F06A6">
              <w:rPr>
                <w:rFonts w:ascii="Arial" w:hAnsi="Arial" w:cs="Arial"/>
                <w:sz w:val="24"/>
                <w:szCs w:val="24"/>
              </w:rPr>
              <w:t xml:space="preserve"> Закона Курганской области "О здравоохранении в Курганской области" от 1 марта 2016 года N 8);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6. копию свидетельства о рождении (усыновлении) ребенка (представляется работниками, обращающимися за получением подъемного пособия в соответствии с </w:t>
            </w:r>
            <w:hyperlink r:id="rId18" w:history="1">
              <w:r w:rsidRPr="000F06A6">
                <w:rPr>
                  <w:rFonts w:ascii="Arial" w:hAnsi="Arial" w:cs="Arial"/>
                  <w:sz w:val="24"/>
                  <w:szCs w:val="24"/>
                </w:rPr>
                <w:t>подпунктом 2 пункта 3 статьи 13</w:t>
              </w:r>
            </w:hyperlink>
            <w:r w:rsidRPr="000F06A6">
              <w:rPr>
                <w:rFonts w:ascii="Arial" w:hAnsi="Arial" w:cs="Arial"/>
                <w:sz w:val="24"/>
                <w:szCs w:val="24"/>
              </w:rPr>
              <w:t xml:space="preserve"> Закона Курганской области "О здравоохранении в Курганской области" от 1 марта 2016 года N 8);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7. согласие на обработку персональных данных в соответствии с действующим законодательством.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Размер подъемного пособия:</w:t>
            </w: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В медицинской организации Курганской области или медицинской организации муниципального образования Курганской области, расположенной в городах районного подчинения, поселках городского типа районного подчинения, сельсоветах, выплачивается подъемное пособие в сумме </w:t>
            </w:r>
            <w:r w:rsidR="00B644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150 000 рублей</w:t>
            </w:r>
            <w:r w:rsidRPr="000F06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В медицинской организации Курганской области или медицинской организации муниципального образования Курганской области, расположенной в городах областного подчинения, выплачивается подъемное пособие в сумме </w:t>
            </w:r>
            <w:r w:rsidR="00B644A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F06A6">
              <w:rPr>
                <w:rFonts w:ascii="Arial" w:hAnsi="Arial" w:cs="Arial"/>
                <w:b/>
                <w:sz w:val="24"/>
                <w:szCs w:val="24"/>
              </w:rPr>
              <w:t>100 000 рублей</w:t>
            </w:r>
            <w:r w:rsidRPr="000F06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</w:t>
            </w:r>
            <w:r w:rsidR="00B546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06A6">
              <w:rPr>
                <w:rFonts w:ascii="Arial" w:hAnsi="Arial" w:cs="Arial"/>
                <w:sz w:val="24"/>
                <w:szCs w:val="24"/>
              </w:rPr>
              <w:t>тел.(3522) 49</w:t>
            </w:r>
            <w:r w:rsidR="00B54613"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85</w:t>
            </w:r>
            <w:r w:rsidR="00B54613">
              <w:rPr>
                <w:rFonts w:ascii="Arial" w:hAnsi="Arial" w:cs="Arial"/>
                <w:sz w:val="24"/>
                <w:szCs w:val="24"/>
              </w:rPr>
              <w:t>-</w:t>
            </w:r>
            <w:r w:rsidRPr="000F06A6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</w:tr>
      <w:tr w:rsidR="000F06A6" w:rsidRPr="000F06A6" w:rsidTr="004A7BD5">
        <w:tc>
          <w:tcPr>
            <w:tcW w:w="2660" w:type="dxa"/>
          </w:tcPr>
          <w:p w:rsidR="000F06A6" w:rsidRPr="000F06A6" w:rsidRDefault="000F06A6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06A6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229" w:type="dxa"/>
          </w:tcPr>
          <w:p w:rsidR="000F06A6" w:rsidRPr="000F06A6" w:rsidRDefault="000F06A6" w:rsidP="004A7BD5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 xml:space="preserve">- Закон Курганской области от 01.03.2016 г. № 8 </w:t>
            </w:r>
            <w:r w:rsidR="00B54613">
              <w:rPr>
                <w:rFonts w:ascii="Arial" w:hAnsi="Arial" w:cs="Arial"/>
              </w:rPr>
              <w:t xml:space="preserve">                            </w:t>
            </w:r>
            <w:r w:rsidRPr="000F06A6">
              <w:rPr>
                <w:rFonts w:ascii="Arial" w:hAnsi="Arial" w:cs="Arial"/>
              </w:rPr>
              <w:t>«О здравоохранении в Курганской области» (статья 13);</w:t>
            </w:r>
          </w:p>
          <w:p w:rsidR="000F06A6" w:rsidRPr="000F06A6" w:rsidRDefault="000F06A6" w:rsidP="004A7BD5">
            <w:pPr>
              <w:pStyle w:val="ad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F06A6">
              <w:rPr>
                <w:rFonts w:ascii="Arial" w:hAnsi="Arial" w:cs="Arial"/>
              </w:rPr>
              <w:t>- постановление Правительства Курганской области от 14.10.2013г. № 508 «О государственной Программе Курганской области «Развитие здравоохранения»;</w:t>
            </w:r>
          </w:p>
          <w:p w:rsidR="000F06A6" w:rsidRPr="000F06A6" w:rsidRDefault="000F06A6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06A6">
              <w:rPr>
                <w:rFonts w:ascii="Arial" w:hAnsi="Arial" w:cs="Arial"/>
                <w:sz w:val="24"/>
                <w:szCs w:val="24"/>
              </w:rPr>
              <w:t>- Постановление Правительства Курганской области от 14 марта 2017 года №63 «</w:t>
            </w:r>
            <w:r w:rsidRPr="000F06A6">
              <w:rPr>
                <w:rFonts w:ascii="Arial" w:hAnsi="Arial" w:cs="Arial"/>
                <w:color w:val="000000"/>
                <w:sz w:val="24"/>
                <w:szCs w:val="24"/>
              </w:rPr>
              <w:t xml:space="preserve">О Порядке выплаты подъемного пособия медицинским и фармацевтическим работникам после окончания ими образовательных организаций высшего образования и возврата </w:t>
            </w:r>
            <w:r w:rsidRPr="000F06A6">
              <w:rPr>
                <w:rStyle w:val="grame"/>
                <w:rFonts w:ascii="Arial" w:hAnsi="Arial" w:cs="Arial"/>
                <w:color w:val="000000"/>
                <w:sz w:val="24"/>
                <w:szCs w:val="24"/>
              </w:rPr>
              <w:t>указанными</w:t>
            </w:r>
            <w:r w:rsidRPr="000F06A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работниками подъемного пособия».</w:t>
            </w:r>
          </w:p>
        </w:tc>
      </w:tr>
    </w:tbl>
    <w:p w:rsidR="000F06A6" w:rsidRDefault="000F06A6" w:rsidP="00CF3734">
      <w:pPr>
        <w:jc w:val="both"/>
        <w:rPr>
          <w:rFonts w:ascii="Arial" w:hAnsi="Arial" w:cs="Arial"/>
          <w:szCs w:val="24"/>
        </w:rPr>
      </w:pPr>
    </w:p>
    <w:p w:rsidR="00004797" w:rsidRDefault="000047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2660"/>
        <w:gridCol w:w="7689"/>
      </w:tblGrid>
      <w:tr w:rsidR="004F5EE2" w:rsidRPr="00004797" w:rsidTr="004F5EE2"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EE2" w:rsidRPr="00004797" w:rsidRDefault="004F5EE2" w:rsidP="00954FD7">
            <w:pPr>
              <w:ind w:left="510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797" w:rsidRPr="00004797" w:rsidTr="004F5EE2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797" w:rsidRPr="00004797" w:rsidRDefault="00954FD7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004797" w:rsidRPr="00004797">
              <w:rPr>
                <w:rFonts w:ascii="Arial" w:hAnsi="Arial" w:cs="Arial"/>
                <w:b/>
                <w:sz w:val="24"/>
                <w:szCs w:val="24"/>
              </w:rPr>
              <w:t>Предоставление меры социальной поддержки</w:t>
            </w:r>
          </w:p>
          <w:p w:rsidR="00004797" w:rsidRDefault="00004797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в виде выплаты стипендии</w:t>
            </w:r>
          </w:p>
          <w:p w:rsidR="004F5EE2" w:rsidRPr="00004797" w:rsidRDefault="004F5EE2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4797" w:rsidRPr="00004797" w:rsidTr="004F5EE2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004797" w:rsidRPr="00004797" w:rsidRDefault="00004797" w:rsidP="004A7BD5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Право на получение меры социальной поддержки в виде выплаты стипендии имеют:</w:t>
            </w:r>
          </w:p>
        </w:tc>
        <w:tc>
          <w:tcPr>
            <w:tcW w:w="7689" w:type="dxa"/>
            <w:tcBorders>
              <w:top w:val="single" w:sz="4" w:space="0" w:color="auto"/>
            </w:tcBorders>
          </w:tcPr>
          <w:p w:rsidR="00004797" w:rsidRPr="00004797" w:rsidRDefault="00004797" w:rsidP="004A7B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Обучающиеся образовательных организаций высшего образования, проходящие обучение по профессиональным образовательным программам медицинского образования и фармацевтического образования, заключившие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принятыми на целевые места по конкурсу, проведенному в рамках квоты целевого приема.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004797" w:rsidRPr="00004797" w:rsidRDefault="00004797" w:rsidP="004A7B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797" w:rsidRPr="00004797" w:rsidRDefault="00004797" w:rsidP="004A7B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9" w:type="dxa"/>
          </w:tcPr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1) заявление;</w:t>
            </w:r>
          </w:p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2) копия документа, удостоверяющего личность обучающегося (с предъявлением подлинника);</w:t>
            </w:r>
          </w:p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3) документ из образовательной организации, подтверждающий обучение в ней обучающегося (далее - справка).</w:t>
            </w:r>
          </w:p>
          <w:p w:rsidR="00004797" w:rsidRPr="00004797" w:rsidRDefault="00004797" w:rsidP="004A7BD5">
            <w:pPr>
              <w:pStyle w:val="ac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>В дальнейшем справка представляется в течение 10 дней после окончания каждой промежуточной аттестации.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Размер стипендии:</w:t>
            </w:r>
          </w:p>
        </w:tc>
        <w:tc>
          <w:tcPr>
            <w:tcW w:w="7689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  <w:r w:rsidRPr="00004797">
              <w:rPr>
                <w:rFonts w:ascii="Arial" w:hAnsi="Arial" w:cs="Arial"/>
                <w:b/>
                <w:sz w:val="24"/>
                <w:szCs w:val="24"/>
              </w:rPr>
              <w:t>1500</w:t>
            </w:r>
            <w:r w:rsidRPr="00004797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689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Департамент здравоохранения Курганской области        </w:t>
            </w:r>
            <w:r w:rsidR="00952D67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00479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E67F6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04797">
              <w:rPr>
                <w:rFonts w:ascii="Arial" w:hAnsi="Arial" w:cs="Arial"/>
                <w:sz w:val="24"/>
                <w:szCs w:val="24"/>
              </w:rPr>
              <w:t>тел. (3522) 49</w:t>
            </w:r>
            <w:r w:rsidR="00D5678C">
              <w:rPr>
                <w:rFonts w:ascii="Arial" w:hAnsi="Arial" w:cs="Arial"/>
                <w:sz w:val="24"/>
                <w:szCs w:val="24"/>
              </w:rPr>
              <w:t>-</w:t>
            </w:r>
            <w:r w:rsidRPr="00004797">
              <w:rPr>
                <w:rFonts w:ascii="Arial" w:hAnsi="Arial" w:cs="Arial"/>
                <w:sz w:val="24"/>
                <w:szCs w:val="24"/>
              </w:rPr>
              <w:t>85</w:t>
            </w:r>
            <w:r w:rsidR="00D5678C">
              <w:rPr>
                <w:rFonts w:ascii="Arial" w:hAnsi="Arial" w:cs="Arial"/>
                <w:sz w:val="24"/>
                <w:szCs w:val="24"/>
              </w:rPr>
              <w:t>-</w:t>
            </w:r>
            <w:r w:rsidRPr="00004797">
              <w:rPr>
                <w:rFonts w:ascii="Arial" w:hAnsi="Arial" w:cs="Arial"/>
                <w:sz w:val="24"/>
                <w:szCs w:val="24"/>
              </w:rPr>
              <w:t>47, в том числе через медицинские организации Курганской области.</w:t>
            </w:r>
          </w:p>
        </w:tc>
      </w:tr>
      <w:tr w:rsidR="00004797" w:rsidRPr="00004797" w:rsidTr="00D5678C">
        <w:tc>
          <w:tcPr>
            <w:tcW w:w="2660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689" w:type="dxa"/>
          </w:tcPr>
          <w:p w:rsidR="00004797" w:rsidRPr="00004797" w:rsidRDefault="00004797" w:rsidP="004A7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sz w:val="24"/>
                <w:szCs w:val="24"/>
              </w:rPr>
              <w:t xml:space="preserve">Постановление Правительства Курганской области             </w:t>
            </w:r>
            <w:r w:rsidR="00E67F6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04797">
              <w:rPr>
                <w:rFonts w:ascii="Arial" w:hAnsi="Arial" w:cs="Arial"/>
                <w:sz w:val="24"/>
                <w:szCs w:val="24"/>
              </w:rPr>
              <w:t xml:space="preserve"> от 28 августа 2018 года № 256 «Об утверждении Порядка предоставления мер социальной поддержки обучающимся образовательных организаций высшего образования, проходящим обучение по профессиональным образовательным программам медицинского образования и фармацевтического образования, заключившим договор о целевом обучении с исполнительным органом государственной власти Курганской области, осуществляющим государственное регулирование в сфере здравоохранения на территории Курганской области, и принятым на целевые места по конкурсу, проведенному в рамках квоты целевого приема, в виде выплаты стипендии  и установлении размера такой стипендии».</w:t>
            </w:r>
          </w:p>
        </w:tc>
      </w:tr>
    </w:tbl>
    <w:p w:rsidR="00004797" w:rsidRDefault="00004797" w:rsidP="00CF3734">
      <w:pPr>
        <w:jc w:val="both"/>
        <w:rPr>
          <w:rFonts w:ascii="Arial" w:hAnsi="Arial" w:cs="Arial"/>
          <w:szCs w:val="24"/>
        </w:rPr>
      </w:pPr>
    </w:p>
    <w:p w:rsidR="00D5678C" w:rsidRDefault="00D5678C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2660"/>
        <w:gridCol w:w="7689"/>
      </w:tblGrid>
      <w:tr w:rsidR="00952D67" w:rsidRPr="00004797" w:rsidTr="00830641"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D67" w:rsidRPr="00AE7571" w:rsidRDefault="00952D67" w:rsidP="00952D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571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E7571">
              <w:rPr>
                <w:rFonts w:ascii="Arial" w:hAnsi="Arial" w:cs="Arial"/>
                <w:b/>
                <w:sz w:val="24"/>
                <w:szCs w:val="24"/>
              </w:rPr>
              <w:t>. Предоставление меры социальной поддержки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AE7571">
              <w:rPr>
                <w:b/>
                <w:sz w:val="24"/>
                <w:szCs w:val="24"/>
              </w:rPr>
              <w:t>медицинским работникам единовременной выплаты при трудоустройстве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jc w:val="center"/>
              <w:rPr>
                <w:b/>
                <w:sz w:val="24"/>
                <w:szCs w:val="24"/>
              </w:rPr>
            </w:pPr>
            <w:r w:rsidRPr="00AE7571">
              <w:rPr>
                <w:b/>
                <w:sz w:val="24"/>
                <w:szCs w:val="24"/>
              </w:rPr>
              <w:t>на отдельные должности</w:t>
            </w:r>
          </w:p>
          <w:p w:rsidR="00952D67" w:rsidRPr="00AE7571" w:rsidRDefault="00952D67" w:rsidP="00830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2D67" w:rsidRPr="00004797" w:rsidTr="00830641">
        <w:trPr>
          <w:trHeight w:val="982"/>
        </w:trPr>
        <w:tc>
          <w:tcPr>
            <w:tcW w:w="2660" w:type="dxa"/>
            <w:tcBorders>
              <w:top w:val="single" w:sz="4" w:space="0" w:color="auto"/>
            </w:tcBorders>
          </w:tcPr>
          <w:p w:rsidR="00952D67" w:rsidRPr="00004797" w:rsidRDefault="00952D67" w:rsidP="00830641">
            <w:pPr>
              <w:pStyle w:val="ConsPlusNormal"/>
              <w:spacing w:before="220"/>
              <w:rPr>
                <w:rFonts w:ascii="Arial" w:hAnsi="Arial" w:cs="Arial"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Право на получение меры социальной поддержки в виде выплаты стипендии имеют:</w:t>
            </w:r>
          </w:p>
        </w:tc>
        <w:tc>
          <w:tcPr>
            <w:tcW w:w="7689" w:type="dxa"/>
            <w:tcBorders>
              <w:top w:val="single" w:sz="4" w:space="0" w:color="auto"/>
            </w:tcBorders>
          </w:tcPr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М</w:t>
            </w:r>
            <w:r w:rsidRPr="00AE7571">
              <w:rPr>
                <w:sz w:val="24"/>
                <w:szCs w:val="24"/>
              </w:rPr>
              <w:t>едицинские работники при соблюдении следующих условий: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1) медицинский работник является гражданином Российской Федерации;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2) медицинский работник прибыл (переехал) на работу в Курганскую область в текущем финансовом году;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3) медицинский работник заключил трудовой договор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на должности специалиста с высшим профессиональным (медицинским) образованием, предусмотренной подпунктом «а» пункта 1.2 Номенклатуры должностей медицинских работников и фармацевтических работников, утвержденной приказом Министерства здравоохранения Российской Федерации от 20 декабря 2012 года № 1183н, включенной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выплаты на соответствующий финансовый год (далее — Перечень вакантных должностей);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 xml:space="preserve">4) медицинский работник не получал меры социальной поддержки, предусмотренные статьей 13 Закона Курганской области от 1 марта 2016 года № 8 «О здравоохранении в Курганской области»; 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5) медицинский работник обратился в Департамент здравоохранения Курганской области с заявлением о предоставлении единовременной выплаты до конца года, в котором был заключен трудовой договор. В случае заключения трудового договора в декабре медицинский работник имеет право обратиться в Департамент здравоохранения Курганской области с заявлением о предоставлении единовременной выплаты в течение 30 рабочих дней со дня заключения трудового договора.</w:t>
            </w:r>
          </w:p>
          <w:p w:rsidR="00952D67" w:rsidRPr="00AE7571" w:rsidRDefault="00952D67" w:rsidP="008306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D67" w:rsidRPr="00004797" w:rsidTr="00830641">
        <w:tc>
          <w:tcPr>
            <w:tcW w:w="2660" w:type="dxa"/>
          </w:tcPr>
          <w:p w:rsidR="00952D67" w:rsidRPr="00004797" w:rsidRDefault="00952D67" w:rsidP="008306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Документы необходимые для получения стипендии:</w:t>
            </w:r>
          </w:p>
          <w:p w:rsidR="00952D67" w:rsidRPr="00004797" w:rsidRDefault="00952D67" w:rsidP="008306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2D67" w:rsidRPr="00004797" w:rsidRDefault="00952D67" w:rsidP="0083064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9" w:type="dxa"/>
          </w:tcPr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1) заявление о предоставлении единовременной выплаты по форме, установленной Департаментом здравоохранения Курганской области;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2) копию паспорта или иного документа, удостоверяющего личность медицинского работника;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3) копию документа, подтверждающего наличие высшего медицинского образования;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4) копию трудовой книжки и (или) сведения о трудовой деятельности;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5) копию трудового договора;</w:t>
            </w:r>
          </w:p>
          <w:p w:rsidR="00952D67" w:rsidRPr="00AE7571" w:rsidRDefault="00952D67" w:rsidP="00952D67">
            <w:pPr>
              <w:pStyle w:val="western"/>
              <w:spacing w:before="0" w:beforeAutospacing="0" w:after="0"/>
              <w:ind w:firstLine="539"/>
              <w:jc w:val="both"/>
              <w:rPr>
                <w:sz w:val="24"/>
                <w:szCs w:val="24"/>
              </w:rPr>
            </w:pPr>
            <w:r w:rsidRPr="00AE7571">
              <w:rPr>
                <w:sz w:val="24"/>
                <w:szCs w:val="24"/>
              </w:rPr>
              <w:t>6) согласие на обработку персональных данных.</w:t>
            </w:r>
          </w:p>
        </w:tc>
      </w:tr>
      <w:tr w:rsidR="00952D67" w:rsidRPr="00004797" w:rsidTr="00830641">
        <w:tc>
          <w:tcPr>
            <w:tcW w:w="2660" w:type="dxa"/>
          </w:tcPr>
          <w:p w:rsidR="00952D67" w:rsidRPr="00004797" w:rsidRDefault="00952D67" w:rsidP="00952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F52">
              <w:rPr>
                <w:rFonts w:ascii="Arial" w:hAnsi="Arial" w:cs="Arial"/>
                <w:b/>
                <w:sz w:val="24"/>
                <w:szCs w:val="24"/>
              </w:rPr>
              <w:t>Размер единовременной выплаты составляет:</w:t>
            </w:r>
          </w:p>
        </w:tc>
        <w:tc>
          <w:tcPr>
            <w:tcW w:w="7689" w:type="dxa"/>
          </w:tcPr>
          <w:p w:rsidR="00952D67" w:rsidRPr="00AE7571" w:rsidRDefault="00952D67" w:rsidP="00830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b/>
                <w:sz w:val="24"/>
                <w:szCs w:val="24"/>
              </w:rPr>
              <w:t>300 000 руб</w:t>
            </w:r>
            <w:r w:rsidRPr="00AE75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52D67" w:rsidRPr="00004797" w:rsidTr="00830641">
        <w:tc>
          <w:tcPr>
            <w:tcW w:w="2660" w:type="dxa"/>
          </w:tcPr>
          <w:p w:rsidR="00952D67" w:rsidRPr="00004797" w:rsidRDefault="00952D67" w:rsidP="00830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Куда обращаться:</w:t>
            </w:r>
          </w:p>
        </w:tc>
        <w:tc>
          <w:tcPr>
            <w:tcW w:w="7689" w:type="dxa"/>
          </w:tcPr>
          <w:p w:rsidR="00952D67" w:rsidRPr="00AE7571" w:rsidRDefault="00952D67" w:rsidP="00952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>Департамент здра</w:t>
            </w:r>
            <w:r w:rsidRPr="00AE7571">
              <w:rPr>
                <w:rFonts w:ascii="Arial" w:hAnsi="Arial" w:cs="Arial"/>
                <w:sz w:val="24"/>
                <w:szCs w:val="24"/>
              </w:rPr>
              <w:t xml:space="preserve">воохранения Курганской области </w:t>
            </w:r>
          </w:p>
          <w:p w:rsidR="00952D67" w:rsidRPr="00AE7571" w:rsidRDefault="00952D67" w:rsidP="00952D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>тел. (3522) 49-85-</w:t>
            </w:r>
            <w:r w:rsidRPr="00AE7571">
              <w:rPr>
                <w:rFonts w:ascii="Arial" w:hAnsi="Arial" w:cs="Arial"/>
                <w:sz w:val="24"/>
                <w:szCs w:val="24"/>
              </w:rPr>
              <w:t>68</w:t>
            </w:r>
            <w:r w:rsidRPr="00AE75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E7571">
              <w:rPr>
                <w:rFonts w:ascii="Arial" w:hAnsi="Arial" w:cs="Arial"/>
                <w:sz w:val="24"/>
                <w:szCs w:val="24"/>
              </w:rPr>
              <w:t xml:space="preserve">49-85-74, </w:t>
            </w:r>
            <w:r w:rsidRPr="00AE7571">
              <w:rPr>
                <w:rFonts w:ascii="Arial" w:hAnsi="Arial" w:cs="Arial"/>
                <w:sz w:val="24"/>
                <w:szCs w:val="24"/>
              </w:rPr>
              <w:t>в том числе через медицинские организации Курганской области.</w:t>
            </w:r>
          </w:p>
        </w:tc>
      </w:tr>
      <w:tr w:rsidR="00952D67" w:rsidRPr="00004797" w:rsidTr="00830641">
        <w:tc>
          <w:tcPr>
            <w:tcW w:w="2660" w:type="dxa"/>
          </w:tcPr>
          <w:p w:rsidR="00952D67" w:rsidRPr="00004797" w:rsidRDefault="00952D67" w:rsidP="0083064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797">
              <w:rPr>
                <w:rFonts w:ascii="Arial" w:hAnsi="Arial" w:cs="Arial"/>
                <w:b/>
                <w:sz w:val="24"/>
                <w:szCs w:val="24"/>
              </w:rPr>
              <w:t>Законодательная основа предоставления:</w:t>
            </w:r>
          </w:p>
        </w:tc>
        <w:tc>
          <w:tcPr>
            <w:tcW w:w="7689" w:type="dxa"/>
          </w:tcPr>
          <w:p w:rsidR="00952D67" w:rsidRPr="00AE7571" w:rsidRDefault="00952D67" w:rsidP="008306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7571">
              <w:rPr>
                <w:rFonts w:ascii="Arial" w:hAnsi="Arial" w:cs="Arial"/>
                <w:sz w:val="24"/>
                <w:szCs w:val="24"/>
              </w:rPr>
              <w:t>Постановление Правительства Курганской области от 14.10.2013года № 508 «О государственной программе Курганской области «Развитие здравоохранения».</w:t>
            </w:r>
          </w:p>
        </w:tc>
      </w:tr>
    </w:tbl>
    <w:p w:rsidR="00952D67" w:rsidRDefault="00952D67" w:rsidP="00CF3734">
      <w:pPr>
        <w:jc w:val="both"/>
        <w:rPr>
          <w:rFonts w:ascii="Arial" w:hAnsi="Arial" w:cs="Arial"/>
          <w:szCs w:val="24"/>
        </w:rPr>
      </w:pPr>
    </w:p>
    <w:p w:rsidR="00165452" w:rsidRDefault="001654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71A95" w:rsidRDefault="00171A95" w:rsidP="00165452">
      <w:pPr>
        <w:ind w:left="5103"/>
        <w:rPr>
          <w:rFonts w:ascii="Arial" w:hAnsi="Arial" w:cs="Arial"/>
          <w:sz w:val="24"/>
          <w:szCs w:val="24"/>
        </w:rPr>
        <w:sectPr w:rsidR="00171A95" w:rsidSect="006656AA">
          <w:headerReference w:type="default" r:id="rId19"/>
          <w:headerReference w:type="first" r:id="rId20"/>
          <w:pgSz w:w="11906" w:h="16838" w:code="9"/>
          <w:pgMar w:top="851" w:right="567" w:bottom="1418" w:left="1418" w:header="709" w:footer="709" w:gutter="0"/>
          <w:cols w:space="708"/>
          <w:titlePg/>
          <w:docGrid w:linePitch="360"/>
        </w:sectPr>
      </w:pPr>
    </w:p>
    <w:p w:rsidR="00165452" w:rsidRDefault="00165452" w:rsidP="00165452">
      <w:pPr>
        <w:jc w:val="both"/>
        <w:rPr>
          <w:rFonts w:ascii="Arial" w:hAnsi="Arial" w:cs="Arial"/>
          <w:sz w:val="24"/>
          <w:szCs w:val="24"/>
        </w:rPr>
      </w:pPr>
    </w:p>
    <w:p w:rsidR="00171A95" w:rsidRPr="00266970" w:rsidRDefault="00A76E11" w:rsidP="00171A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54FD7">
        <w:rPr>
          <w:rFonts w:ascii="Arial" w:hAnsi="Arial" w:cs="Arial"/>
          <w:b/>
          <w:sz w:val="24"/>
          <w:szCs w:val="24"/>
        </w:rPr>
        <w:t xml:space="preserve">. </w:t>
      </w:r>
      <w:r w:rsidR="00171A95" w:rsidRPr="00266970">
        <w:rPr>
          <w:rFonts w:ascii="Arial" w:hAnsi="Arial" w:cs="Arial"/>
          <w:b/>
          <w:sz w:val="24"/>
          <w:szCs w:val="24"/>
        </w:rPr>
        <w:t>Департамент природных ресурсов и охраны окружающей среды Курганской области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2326"/>
        <w:gridCol w:w="5671"/>
        <w:gridCol w:w="1862"/>
        <w:gridCol w:w="1936"/>
        <w:gridCol w:w="1542"/>
      </w:tblGrid>
      <w:tr w:rsidR="00171A95" w:rsidRPr="00266970" w:rsidTr="004A7BD5">
        <w:trPr>
          <w:trHeight w:val="1"/>
        </w:trPr>
        <w:tc>
          <w:tcPr>
            <w:tcW w:w="14794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6970">
              <w:rPr>
                <w:rFonts w:ascii="Arial" w:hAnsi="Arial" w:cs="Arial"/>
                <w:b/>
                <w:sz w:val="24"/>
                <w:szCs w:val="24"/>
              </w:rPr>
              <w:t>Получение готовой продукции из древесины (</w:t>
            </w:r>
            <w:proofErr w:type="spellStart"/>
            <w:r w:rsidRPr="00266970">
              <w:rPr>
                <w:rFonts w:ascii="Arial" w:hAnsi="Arial" w:cs="Arial"/>
                <w:b/>
                <w:sz w:val="24"/>
                <w:szCs w:val="24"/>
              </w:rPr>
              <w:t>домокомплект</w:t>
            </w:r>
            <w:proofErr w:type="spellEnd"/>
            <w:r w:rsidRPr="00266970">
              <w:rPr>
                <w:rFonts w:ascii="Arial" w:hAnsi="Arial" w:cs="Arial"/>
                <w:b/>
                <w:sz w:val="24"/>
                <w:szCs w:val="24"/>
              </w:rPr>
              <w:t>) для собственных нужд</w:t>
            </w: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4794" w:type="dxa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Перечень лиц, имеющих право обратиться за услугой (заявители)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Жизненная ситуация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Перечень необходимых документов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Срок предоставления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Результат предоставления услуги (итоговый документ)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b/>
              </w:rPr>
              <w:t>Способ получения результата услуги</w:t>
            </w: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Граждане Курганской области</w:t>
            </w: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color w:val="000000"/>
              </w:rPr>
              <w:t>Граждане, утратившие в результате чрезвычайной ситуации, в том числе пожара, единственное жилое помещение, принадлежавшее им на праве собственности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 о правах отдельного лица на имевшиеся (имеющиеся) у него объекты недвижимости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Документ об утрате в результате пожара жилого помещения, выданный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субъекту Российской Федерации, органом местного самоуправления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7. Фото-фиксация, подтверждающая наличие фундамента для строительства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45 дней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Решение о выделении готовой продукции из древесины  хвойных пород для индивидуального жилищного строительства в виде </w:t>
            </w:r>
            <w:proofErr w:type="spellStart"/>
            <w:r w:rsidRPr="00266970">
              <w:rPr>
                <w:rFonts w:ascii="Arial" w:hAnsi="Arial" w:cs="Arial"/>
              </w:rPr>
              <w:t>домокомплекта</w:t>
            </w:r>
            <w:proofErr w:type="spellEnd"/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Почтой/МФЦ</w:t>
            </w: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uppressAutoHyphens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266970">
              <w:rPr>
                <w:rFonts w:ascii="Arial" w:hAnsi="Arial" w:cs="Arial"/>
                <w:color w:val="000000"/>
              </w:rPr>
              <w:t xml:space="preserve">Граждане, имеющие трех и более детей (граждане, являющиеся родителями (усыновителями, </w:t>
            </w:r>
            <w:proofErr w:type="spellStart"/>
            <w:r w:rsidRPr="00266970">
              <w:rPr>
                <w:rFonts w:ascii="Arial" w:hAnsi="Arial" w:cs="Arial"/>
                <w:color w:val="000000"/>
              </w:rPr>
              <w:t>удочерителями</w:t>
            </w:r>
            <w:proofErr w:type="spellEnd"/>
            <w:r w:rsidRPr="00266970">
              <w:rPr>
                <w:rFonts w:ascii="Arial" w:hAnsi="Arial" w:cs="Arial"/>
                <w:color w:val="000000"/>
              </w:rPr>
              <w:t xml:space="preserve">, отчимом, мачехой) и состоящие в браке между собой, либо одинокий родитель (усыновитель, </w:t>
            </w:r>
            <w:proofErr w:type="spellStart"/>
            <w:r w:rsidRPr="00266970">
              <w:rPr>
                <w:rFonts w:ascii="Arial" w:hAnsi="Arial" w:cs="Arial"/>
                <w:color w:val="000000"/>
              </w:rPr>
              <w:t>удочеритель</w:t>
            </w:r>
            <w:proofErr w:type="spellEnd"/>
            <w:r w:rsidRPr="00266970">
              <w:rPr>
                <w:rFonts w:ascii="Arial" w:hAnsi="Arial" w:cs="Arial"/>
                <w:color w:val="000000"/>
              </w:rPr>
              <w:t>), не состоящий в браке, имеющие трех и более совместно проживающих с ними несовершеннолетних детей, в том числе усыновленных (удочеренных), пасынков, падчериц; граждане, не состоящие в браке, являющиеся родителями в отношении каждого из трех и более совместно проживающих с ними несовершеннолетних детей)</w:t>
            </w:r>
          </w:p>
          <w:p w:rsidR="00171A95" w:rsidRPr="00266970" w:rsidRDefault="00171A95" w:rsidP="004A7BD5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подтверждающий, что семья является многодетной (справка, удостоверение и т.д.)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9. Свидетельства о рождении детей (копии)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10. Свидетельство о браке при наличии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3223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color w:val="000000"/>
              </w:rPr>
              <w:t>Граждане, относящиеся к категории молодых семей, возраст хотя бы одного из супругов не превышает 35 лет, либо неполные семьи, состоящие из одного молодого родителя, возраст которого не превышает 35 лет, и одного и более детей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lastRenderedPageBreak/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Свидетельства о рождении детей (копии)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9. Свидетельство о браке при наличии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center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  <w:i/>
              </w:rPr>
              <w:t xml:space="preserve">Граждане, проживающие в многоквартирных домах, находящихся на территории муниципального образования, признанных Межведомственной комиссией по оценке жилых помещений жилищного фонда аварийными, подлежащими сносу или реконструкции в соответствии с Постановлением Правительства Российской Федерации от 28.01.2006 г. № 47 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8. </w:t>
            </w:r>
            <w:proofErr w:type="gramStart"/>
            <w:r w:rsidRPr="00266970">
              <w:rPr>
                <w:rFonts w:ascii="Arial" w:hAnsi="Arial" w:cs="Arial"/>
              </w:rPr>
              <w:t>Документ</w:t>
            </w:r>
            <w:proofErr w:type="gramEnd"/>
            <w:r w:rsidRPr="00266970">
              <w:rPr>
                <w:rFonts w:ascii="Arial" w:hAnsi="Arial" w:cs="Arial"/>
              </w:rPr>
              <w:t xml:space="preserve"> подтверждающий отнесение гражданина к указанной категории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i/>
              </w:rPr>
            </w:pPr>
            <w:r w:rsidRPr="00266970">
              <w:rPr>
                <w:rFonts w:ascii="Arial" w:eastAsia="Microsoft YaHei" w:hAnsi="Arial" w:cs="Arial"/>
                <w:i/>
              </w:rPr>
              <w:t xml:space="preserve">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 </w:t>
            </w:r>
            <w:r w:rsidRPr="00266970">
              <w:rPr>
                <w:rFonts w:ascii="Arial" w:eastAsia="Microsoft YaHei" w:hAnsi="Arial" w:cs="Arial"/>
                <w:b/>
                <w:bCs/>
                <w:i/>
              </w:rPr>
              <w:t xml:space="preserve">  </w:t>
            </w:r>
          </w:p>
          <w:p w:rsidR="00171A95" w:rsidRPr="00266970" w:rsidRDefault="00171A95" w:rsidP="004A7BD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 отнесение гражданина к указанной категории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71A95" w:rsidRPr="00266970" w:rsidTr="004A7BD5">
        <w:trPr>
          <w:trHeight w:val="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autoSpaceDE w:val="0"/>
              <w:autoSpaceDN w:val="0"/>
              <w:adjustRightInd w:val="0"/>
              <w:rPr>
                <w:rFonts w:ascii="Arial" w:eastAsia="Microsoft YaHei" w:hAnsi="Arial" w:cs="Arial"/>
                <w:i/>
              </w:rPr>
            </w:pPr>
            <w:r w:rsidRPr="00266970">
              <w:rPr>
                <w:rFonts w:ascii="Arial" w:eastAsia="Microsoft YaHei" w:hAnsi="Arial" w:cs="Arial"/>
                <w:i/>
              </w:rPr>
              <w:t xml:space="preserve">Граждане РФ, переехавшие в Курганскую область на ПМЖ из других субъектов РФ                           </w:t>
            </w:r>
          </w:p>
          <w:p w:rsidR="00171A95" w:rsidRPr="00266970" w:rsidRDefault="00171A95" w:rsidP="004A7BD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1. Заявление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2. Документ, удостоверяющий личность гражданина каждого  супруга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3. Документ, удостоверяющий личность представителя гражданина, и документ, подтверждающий полномочия представителя гражданина, в случае если с заявлением обращается представитель гражданина 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4. Выписка из Единого государственного реестра недвижимости, содержащая сведения о зарегистрированных правах гражданина на земельный участок (оригинал)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 xml:space="preserve">5. Разрешение на строительство или уведомление о соответствии указанных в уведомлении о планируемых </w:t>
            </w:r>
            <w:proofErr w:type="gramStart"/>
            <w:r w:rsidRPr="00266970">
              <w:rPr>
                <w:rFonts w:ascii="Arial" w:hAnsi="Arial" w:cs="Arial"/>
              </w:rPr>
              <w:t>строительстве  или</w:t>
            </w:r>
            <w:proofErr w:type="gramEnd"/>
            <w:r w:rsidRPr="00266970">
              <w:rPr>
                <w:rFonts w:ascii="Arial" w:hAnsi="Arial" w:cs="Arial"/>
              </w:rPr>
              <w:t xml:space="preserve"> реконструкции объекта индивидуального жилищного строительства или садового дома параметров объекта индивидуального  жилищного строительства  или садового дома установленным параметрам и допустимого размещения объекта индивидуального жилищного строительства или садового дома на земельном участке 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(копия)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6. Фото-фиксация, подтверждающая наличие фундамента для строительства на земельном участке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7. Согласие на обработку персональных данных</w:t>
            </w:r>
          </w:p>
          <w:p w:rsidR="00171A95" w:rsidRPr="00266970" w:rsidRDefault="00171A95" w:rsidP="004A7BD5">
            <w:pPr>
              <w:jc w:val="both"/>
              <w:rPr>
                <w:rFonts w:ascii="Arial" w:hAnsi="Arial" w:cs="Arial"/>
              </w:rPr>
            </w:pPr>
            <w:r w:rsidRPr="00266970">
              <w:rPr>
                <w:rFonts w:ascii="Arial" w:hAnsi="Arial" w:cs="Arial"/>
              </w:rPr>
              <w:t>8. Документ подтверждающий отнесение гражданина к указанной категории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A95" w:rsidRPr="00266970" w:rsidRDefault="00171A95" w:rsidP="004A7BD5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:rsidR="00171A95" w:rsidRPr="00266970" w:rsidRDefault="00171A95" w:rsidP="00171A95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:rsidR="00EF1E30" w:rsidRDefault="00EF1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A7BD5" w:rsidRDefault="004A7BD5" w:rsidP="004A7BD5">
      <w:pPr>
        <w:ind w:left="5670"/>
        <w:rPr>
          <w:rFonts w:ascii="Arial" w:hAnsi="Arial" w:cs="Arial"/>
          <w:sz w:val="24"/>
          <w:szCs w:val="24"/>
        </w:rPr>
        <w:sectPr w:rsidR="004A7BD5" w:rsidSect="00171A95">
          <w:pgSz w:w="16838" w:h="11906" w:orient="landscape" w:code="9"/>
          <w:pgMar w:top="1418" w:right="709" w:bottom="567" w:left="1418" w:header="709" w:footer="709" w:gutter="0"/>
          <w:cols w:space="708"/>
          <w:titlePg/>
          <w:docGrid w:linePitch="360"/>
        </w:sectPr>
      </w:pPr>
    </w:p>
    <w:p w:rsidR="00EF1E30" w:rsidRDefault="00EF1E30" w:rsidP="00EF1E30">
      <w:pPr>
        <w:jc w:val="both"/>
        <w:rPr>
          <w:rFonts w:ascii="Arial" w:hAnsi="Arial" w:cs="Arial"/>
          <w:sz w:val="24"/>
          <w:szCs w:val="24"/>
        </w:rPr>
      </w:pPr>
    </w:p>
    <w:p w:rsidR="00E96696" w:rsidRDefault="00954FD7" w:rsidP="00E9669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E96696">
        <w:rPr>
          <w:rFonts w:ascii="Arial" w:hAnsi="Arial" w:cs="Arial"/>
          <w:b/>
          <w:bCs/>
          <w:sz w:val="24"/>
          <w:szCs w:val="24"/>
        </w:rPr>
        <w:t xml:space="preserve">Предоставление земельных участков, находящихся в государственной собственности Курганской области, муниципальной собственности, а также земельных участков, государственная собственность на которые не разграничена, в аренду без проведения торгов, для индивидуального жилищного строительства, ведения личного подсобного хозяйства в границах населенного пункта, порядок их предоставления, а также случаи предоставления отдельным категориям граждан земельных участков в собственность бесплатно. </w:t>
      </w:r>
    </w:p>
    <w:p w:rsidR="00935C56" w:rsidRPr="004A7BD5" w:rsidRDefault="00935C56" w:rsidP="00C05028">
      <w:pPr>
        <w:jc w:val="center"/>
        <w:rPr>
          <w:rFonts w:ascii="Arial" w:hAnsi="Arial" w:cs="Arial"/>
          <w:sz w:val="24"/>
          <w:szCs w:val="24"/>
        </w:rPr>
      </w:pPr>
    </w:p>
    <w:p w:rsidR="004A7BD5" w:rsidRPr="00AE651F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51F">
        <w:rPr>
          <w:rFonts w:ascii="Arial" w:hAnsi="Arial" w:cs="Arial"/>
          <w:sz w:val="24"/>
          <w:szCs w:val="24"/>
        </w:rPr>
        <w:t>Законом Курганской области от 5 июня 2019 года № 89 «О регулировании отдельных вопросов в сфере земельных отношений» предусмотрено, что:</w:t>
      </w:r>
    </w:p>
    <w:p w:rsidR="004A7BD5" w:rsidRPr="004A7BD5" w:rsidRDefault="004A7BD5" w:rsidP="00AE651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-</w:t>
      </w:r>
      <w:r w:rsidR="00AE651F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b/>
          <w:bCs/>
          <w:sz w:val="24"/>
          <w:szCs w:val="24"/>
        </w:rPr>
        <w:t>от 0.04 до 0.2 га</w:t>
      </w:r>
      <w:r w:rsidRPr="004A7BD5">
        <w:rPr>
          <w:rFonts w:ascii="Arial" w:hAnsi="Arial" w:cs="Arial"/>
          <w:sz w:val="24"/>
          <w:szCs w:val="24"/>
        </w:rPr>
        <w:t xml:space="preserve"> предоставляются земельные участки в аренду без проведения торгов для индивидуального жилищного строительства, ведения личного подсобного хозяйства в границах населенного пункта на территории любого муниципального образования Курганской области независимо от места проживания, за исключением муниципальных образований: город Курган, город Шадринск,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Кетовский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4A7BD5">
        <w:rPr>
          <w:rFonts w:ascii="Arial" w:hAnsi="Arial" w:cs="Arial"/>
          <w:sz w:val="24"/>
          <w:szCs w:val="24"/>
        </w:rPr>
        <w:t>Лесниковский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 следующим категориям граждан: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1)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гражданам, лишивши</w:t>
      </w:r>
      <w:r w:rsidR="00344FC5">
        <w:rPr>
          <w:rFonts w:ascii="Arial" w:hAnsi="Arial" w:cs="Arial"/>
          <w:sz w:val="24"/>
          <w:szCs w:val="24"/>
        </w:rPr>
        <w:t>м</w:t>
      </w:r>
      <w:r w:rsidRPr="004A7BD5">
        <w:rPr>
          <w:rFonts w:ascii="Arial" w:hAnsi="Arial" w:cs="Arial"/>
          <w:sz w:val="24"/>
          <w:szCs w:val="24"/>
        </w:rPr>
        <w:t>ся принадлежавшего им на праве собственности единственного жилого помещения в результате чрезвычайных ситуаций или пожара;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2)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 xml:space="preserve">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переселяющихся совместно с ними на постоянное место жительство в Курганскую область, утвержденной Указом Президента Российской Федерации от 22 июня 2006 года N 637 «О мерах по оказанию содействия добровольному переселению в Российскую Федерацию соотечественников, проживающих за рубежом»; </w:t>
      </w:r>
    </w:p>
    <w:p w:rsidR="004A7BD5" w:rsidRPr="004A7BD5" w:rsidRDefault="00C05028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4A7BD5" w:rsidRPr="004A7BD5">
        <w:rPr>
          <w:rFonts w:ascii="Arial" w:hAnsi="Arial" w:cs="Arial"/>
          <w:sz w:val="24"/>
          <w:szCs w:val="24"/>
        </w:rPr>
        <w:t xml:space="preserve">молодым семьям, в которых возраст хотя бы одного из супругов на дату подачи заявления о предварительном согласовании предоставления земельного участка или о предоставлении земельного участка не превышает 35 лет, признанные нуждающимися в жилых помещениях по основаниям, предусмотренным жилищным законодательством; 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4)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гражданам, признанным нуждающимися в жилых помещениях по основаниям, предусмотренным жилищным законодательством, и проживающие в границах сельских населенных пунктов;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5)</w:t>
      </w:r>
      <w:r w:rsidR="00C05028">
        <w:rPr>
          <w:rFonts w:ascii="Arial" w:hAnsi="Arial" w:cs="Arial"/>
          <w:sz w:val="24"/>
          <w:szCs w:val="24"/>
        </w:rPr>
        <w:t xml:space="preserve"> </w:t>
      </w:r>
      <w:r w:rsidRPr="004A7BD5">
        <w:rPr>
          <w:rFonts w:ascii="Arial" w:hAnsi="Arial" w:cs="Arial"/>
          <w:sz w:val="24"/>
          <w:szCs w:val="24"/>
        </w:rPr>
        <w:t>гражданам, являющимся членами казачьих обществ, внесенных в государственный реестр казачьих обществ в Российской Федерации и осуществляющих деятельность на территории Курганской области;</w:t>
      </w:r>
    </w:p>
    <w:p w:rsidR="004A7BD5" w:rsidRPr="00AE651F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- </w:t>
      </w:r>
      <w:r w:rsidRPr="004A7BD5">
        <w:rPr>
          <w:rFonts w:ascii="Arial" w:hAnsi="Arial" w:cs="Arial"/>
          <w:b/>
          <w:bCs/>
          <w:sz w:val="24"/>
          <w:szCs w:val="24"/>
        </w:rPr>
        <w:t>от 0.9 до 1 га</w:t>
      </w:r>
      <w:r w:rsidRPr="004A7BD5">
        <w:rPr>
          <w:rFonts w:ascii="Arial" w:hAnsi="Arial" w:cs="Arial"/>
          <w:sz w:val="24"/>
          <w:szCs w:val="24"/>
        </w:rPr>
        <w:t xml:space="preserve"> предоставляются земельные участки в аренду без проведения торгов для ведения личного подсобного хозяйства в границах населенного пункта гражданам, изъявившим желание на получение земельного участка в населенных пунктах, </w:t>
      </w:r>
      <w:r w:rsidRPr="00AE651F">
        <w:rPr>
          <w:rFonts w:ascii="Arial" w:hAnsi="Arial" w:cs="Arial"/>
          <w:sz w:val="24"/>
          <w:szCs w:val="24"/>
        </w:rPr>
        <w:t>перечень которых утвержден Правительством Курганской области.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При этом категории граждан не устанавливаются. То есть все желающие.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Все вышеуказанные граждане после завершения строительства жилого дома в течение трех лет с момента заключения договора аренды земельного участка, после государственной регистрации права собственности на жилой дом либо рождения ребенка после предоставления земельного участка в аренду могут приобрести предоставленные в аренду земельные участки в собственность бесплатно.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 xml:space="preserve">Граждане, ведущие крестьянское (фермерское) хозяйство, имеют право приобрести такой земельный участок в собственность бесплатно по истечении трех лет со дня предоставления им земельного участка в аренду, в безвозмездное пользование при условии, что крестьянское (фермерское) хозяйство использовало такой земельный участок в указанный период в соответствии с установленным видом разрешенного использования, а также при условии осуществления строительства на данном земельном участке зданий, сооружений, необходимых для </w:t>
      </w:r>
      <w:r w:rsidRPr="004A7BD5">
        <w:rPr>
          <w:rFonts w:ascii="Arial" w:hAnsi="Arial" w:cs="Arial"/>
          <w:sz w:val="24"/>
          <w:szCs w:val="24"/>
        </w:rPr>
        <w:lastRenderedPageBreak/>
        <w:t>осуществления крестьянским (фермерским) хозяйством его деятельности, на сумму не менее 1 млн рублей.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E651F">
        <w:rPr>
          <w:rFonts w:ascii="Arial" w:hAnsi="Arial" w:cs="Arial"/>
          <w:sz w:val="24"/>
          <w:szCs w:val="24"/>
        </w:rPr>
        <w:t>Статьей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</w:t>
      </w:r>
      <w:r w:rsidRPr="004A7BD5">
        <w:rPr>
          <w:rFonts w:ascii="Arial" w:hAnsi="Arial" w:cs="Arial"/>
          <w:sz w:val="24"/>
          <w:szCs w:val="24"/>
        </w:rPr>
        <w:t xml:space="preserve"> предусмотрено, что земельные участки, находящиеся в фонде перераспределения земель, могут предоставляться однократно в собственность на безвозмездной основе крестьянским (фермерским) хозяйствам: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на приграничных территориях, если глава крестьянского (фермерского) хозяйства является членом казачьего общества;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на территории любого муниципального образования Курганской области, если крестьянское (фермерское) хозяйство имеет 3 работников и бизнес-план.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 xml:space="preserve">До 10 га </w:t>
      </w:r>
      <w:r w:rsidRPr="004A7BD5">
        <w:rPr>
          <w:rFonts w:ascii="Arial" w:hAnsi="Arial" w:cs="Arial"/>
          <w:sz w:val="24"/>
          <w:szCs w:val="24"/>
        </w:rPr>
        <w:t xml:space="preserve">предоставляются земельный участки в </w:t>
      </w:r>
      <w:proofErr w:type="spellStart"/>
      <w:r w:rsidRPr="004A7BD5">
        <w:rPr>
          <w:rFonts w:ascii="Arial" w:hAnsi="Arial" w:cs="Arial"/>
          <w:sz w:val="24"/>
          <w:szCs w:val="24"/>
        </w:rPr>
        <w:t>Каргапольском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Кетовском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BD5">
        <w:rPr>
          <w:rFonts w:ascii="Arial" w:hAnsi="Arial" w:cs="Arial"/>
          <w:sz w:val="24"/>
          <w:szCs w:val="24"/>
        </w:rPr>
        <w:t>Щучанском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районах;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до 100 га</w:t>
      </w:r>
      <w:r w:rsidRPr="004A7BD5">
        <w:rPr>
          <w:rFonts w:ascii="Arial" w:hAnsi="Arial" w:cs="Arial"/>
          <w:sz w:val="24"/>
          <w:szCs w:val="24"/>
        </w:rPr>
        <w:t xml:space="preserve"> в остальных районах Курганской области.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 xml:space="preserve">О наличии свободных земельных участков (их местонахождении), можно узнать в любой администрации района по месту нахождения земельного участка. Например, о земельных участках на территории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 в Администрации </w:t>
      </w:r>
      <w:proofErr w:type="spellStart"/>
      <w:r w:rsidRPr="004A7BD5">
        <w:rPr>
          <w:rFonts w:ascii="Arial" w:hAnsi="Arial" w:cs="Arial"/>
          <w:sz w:val="24"/>
          <w:szCs w:val="24"/>
        </w:rPr>
        <w:t>Кетовского</w:t>
      </w:r>
      <w:proofErr w:type="spellEnd"/>
      <w:r w:rsidRPr="004A7BD5">
        <w:rPr>
          <w:rFonts w:ascii="Arial" w:hAnsi="Arial" w:cs="Arial"/>
          <w:sz w:val="24"/>
          <w:szCs w:val="24"/>
        </w:rPr>
        <w:t xml:space="preserve"> района, а также </w:t>
      </w:r>
      <w:r w:rsidRPr="00AE651F">
        <w:rPr>
          <w:rFonts w:ascii="Arial" w:hAnsi="Arial" w:cs="Arial"/>
          <w:sz w:val="24"/>
          <w:szCs w:val="24"/>
        </w:rPr>
        <w:t>на портале «Свободные земли».</w:t>
      </w:r>
    </w:p>
    <w:p w:rsidR="004A7BD5" w:rsidRPr="00AE651F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 xml:space="preserve">Граждане и крестьянские (фермерские) хозяйства в целях проверки соответствия условиям, предусмотренным Законом Курганской области «О регулировании отдельных вопросов в сфере земельных отношений» или статьи 6 Закона Курганской области «Об отдельных положениях оборота земель сельскохозяйственного назначения на территории Курганской области», представляют в органы местного самоуправления, уполномоченные на предоставление земельных </w:t>
      </w:r>
      <w:r w:rsidRPr="00AE651F">
        <w:rPr>
          <w:rFonts w:ascii="Arial" w:hAnsi="Arial" w:cs="Arial"/>
          <w:sz w:val="24"/>
          <w:szCs w:val="24"/>
        </w:rPr>
        <w:t xml:space="preserve">участков (Комитеты по управлению муниципальным имуществом районов), документы, предусмотренные постановлениями Правительства Курганской области от 2 августа 2019 года № 290 «Об утверждении порядка установления соответствия граждан условиям, предусмотренным пунктом 1 Закона Курганской области от 5 июня 2019 года № 89 «О регулировании отдельных вопросов в сфере земельных отношений» либо от 29 июля </w:t>
      </w:r>
      <w:r w:rsidRPr="00AE651F">
        <w:rPr>
          <w:rFonts w:ascii="Arial" w:hAnsi="Arial" w:cs="Arial"/>
          <w:sz w:val="24"/>
          <w:szCs w:val="24"/>
        </w:rPr>
        <w:lastRenderedPageBreak/>
        <w:t>2019 года № 273 «Об утверждении порядка осуществления соответствия крестьянского (фермерского) хозяйства условиям, предусмотренным пунктом 1 статьи 6 Закона Курганской области от 2 мая 2012 года № 22 «Об отдельных положениях оборота земель сельскохозяйственного назначения на территории Курганской области».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Комитет по управлению муниципальным имуществом района проверяет поступивший комплект документов и принимает решение о соответствии граждан условиям, предусмотренным законом и направляет такое решение заявителю.</w:t>
      </w: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Указанное решение будет является основанием для предоставления земельных участков в аренду без проведения торгов в порядке, установленном статьями 39.14 — 39.17 Земельного кодекса Российской Федерации (принятие решения о предварительном согласовании предоставления земельного участка — если участок не сформирован либо о предоставлении земельного участка — если участок сформирован).</w:t>
      </w:r>
    </w:p>
    <w:p w:rsidR="006245B2" w:rsidRDefault="006245B2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245B2" w:rsidRDefault="006245B2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245B2" w:rsidRDefault="006245B2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A7BD5" w:rsidRDefault="004A7BD5" w:rsidP="00C05028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Предоставление земельного участка, если земельный участок не сформирован (статьи 39.14 — 39.17 ЗК РФ)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5"/>
      </w:tblGrid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b/>
                <w:bCs/>
                <w:sz w:val="24"/>
                <w:szCs w:val="24"/>
              </w:rPr>
              <w:t>Процедура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Подготовка гражданином схемы расположения земельного участка на кадастровом плане территории (за счет гражданина)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Подача гражданином в орган местного самоуправления заявления о предварительном согласовании предоставления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предварительном согласовании предоставления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Обеспечение гражданином выполнения кадастровых работ в целях образования земельного участка в результате которых земельный участок будет поставлен на кадастровый учет (за счет гражданина)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Подача гражданином в орган местного самоуправления заявления о предоставлении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предоставлении земельного участка в собственность бесплатно либо заключение договора аренды земельного участка сроком на 20 лет</w:t>
            </w:r>
          </w:p>
        </w:tc>
      </w:tr>
    </w:tbl>
    <w:p w:rsidR="00C05028" w:rsidRDefault="00C05028" w:rsidP="00C050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Предоставление земельного участка, если земельный участок сформирован (ст. 39.17 ЗК РФ)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5"/>
      </w:tblGrid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b/>
                <w:bCs/>
                <w:sz w:val="24"/>
                <w:szCs w:val="24"/>
              </w:rPr>
              <w:t>Процедура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Подача гражданином в орган местного самоуправления заявления о предоставлении земельного участка</w:t>
            </w:r>
          </w:p>
        </w:tc>
      </w:tr>
      <w:tr w:rsidR="004A7BD5" w:rsidRPr="004A7BD5" w:rsidTr="004A7BD5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BD5" w:rsidRPr="004A7BD5" w:rsidRDefault="004A7BD5" w:rsidP="00C050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BD5">
              <w:rPr>
                <w:rFonts w:ascii="Arial" w:hAnsi="Arial" w:cs="Arial"/>
                <w:sz w:val="24"/>
                <w:szCs w:val="24"/>
              </w:rPr>
              <w:t>Принятие органом местного самоуправления решения о предоставлении земельного участка в собственность бесплатно либо заключение договора аренды земельного участка сроком на 20 лет</w:t>
            </w:r>
          </w:p>
        </w:tc>
      </w:tr>
    </w:tbl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b/>
          <w:bCs/>
          <w:sz w:val="24"/>
          <w:szCs w:val="24"/>
        </w:rPr>
        <w:t>Арендная плата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Pr="004A7BD5" w:rsidRDefault="004A7BD5" w:rsidP="00C050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Годовой размер арендной платы определяется на основании кадастровой стоимости земельного участка и рассчитывается в размере: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0,5 % в отношении земельного участка, предоставленного для ведения личного подсобного хозяйства;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  <w:r w:rsidRPr="004A7BD5">
        <w:rPr>
          <w:rFonts w:ascii="Arial" w:hAnsi="Arial" w:cs="Arial"/>
          <w:sz w:val="24"/>
          <w:szCs w:val="24"/>
        </w:rPr>
        <w:t>0,6% в отношении земельного участка, предоставленного гражданину для индивидуального жилищного строительства.</w:t>
      </w:r>
    </w:p>
    <w:p w:rsidR="004A7BD5" w:rsidRPr="004A7BD5" w:rsidRDefault="004A7BD5" w:rsidP="00C05028">
      <w:pPr>
        <w:jc w:val="both"/>
        <w:rPr>
          <w:rFonts w:ascii="Arial" w:hAnsi="Arial" w:cs="Arial"/>
          <w:sz w:val="24"/>
          <w:szCs w:val="24"/>
        </w:rPr>
      </w:pPr>
    </w:p>
    <w:p w:rsidR="004A7BD5" w:rsidRDefault="004A7BD5">
      <w:pPr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4A7BD5" w:rsidSect="004A7BD5">
      <w:pgSz w:w="11906" w:h="16838" w:code="9"/>
      <w:pgMar w:top="709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9A" w:rsidRDefault="0007369A" w:rsidP="00A97BD6">
      <w:r>
        <w:separator/>
      </w:r>
    </w:p>
  </w:endnote>
  <w:endnote w:type="continuationSeparator" w:id="0">
    <w:p w:rsidR="0007369A" w:rsidRDefault="0007369A" w:rsidP="00A9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9A" w:rsidRDefault="0007369A" w:rsidP="00A97BD6">
      <w:r>
        <w:separator/>
      </w:r>
    </w:p>
  </w:footnote>
  <w:footnote w:type="continuationSeparator" w:id="0">
    <w:p w:rsidR="0007369A" w:rsidRDefault="0007369A" w:rsidP="00A9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7157"/>
      <w:docPartObj>
        <w:docPartGallery w:val="Page Numbers (Top of Page)"/>
        <w:docPartUnique/>
      </w:docPartObj>
    </w:sdtPr>
    <w:sdtEndPr/>
    <w:sdtContent>
      <w:p w:rsidR="0007369A" w:rsidRDefault="00A843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7369A" w:rsidRDefault="0007369A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9A" w:rsidRDefault="0007369A" w:rsidP="006656A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806"/>
    <w:multiLevelType w:val="hybridMultilevel"/>
    <w:tmpl w:val="E5CEB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F63A0B"/>
    <w:multiLevelType w:val="hybridMultilevel"/>
    <w:tmpl w:val="D362E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B65B2"/>
    <w:multiLevelType w:val="hybridMultilevel"/>
    <w:tmpl w:val="70A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34B"/>
    <w:multiLevelType w:val="hybridMultilevel"/>
    <w:tmpl w:val="52CCE1C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72FBC"/>
    <w:multiLevelType w:val="hybridMultilevel"/>
    <w:tmpl w:val="CF28EA1C"/>
    <w:lvl w:ilvl="0" w:tplc="CEA8BF6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8761F3"/>
    <w:multiLevelType w:val="hybridMultilevel"/>
    <w:tmpl w:val="52CCE1C8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C1801"/>
    <w:multiLevelType w:val="hybridMultilevel"/>
    <w:tmpl w:val="0CE61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0662BCA"/>
    <w:multiLevelType w:val="hybridMultilevel"/>
    <w:tmpl w:val="70A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5FD0"/>
    <w:multiLevelType w:val="hybridMultilevel"/>
    <w:tmpl w:val="70A2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C0"/>
    <w:multiLevelType w:val="hybridMultilevel"/>
    <w:tmpl w:val="1F5C59B6"/>
    <w:lvl w:ilvl="0" w:tplc="7D104E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27E099B"/>
    <w:multiLevelType w:val="hybridMultilevel"/>
    <w:tmpl w:val="343AD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214534"/>
    <w:multiLevelType w:val="hybridMultilevel"/>
    <w:tmpl w:val="7DF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44"/>
    <w:rsid w:val="00003CDC"/>
    <w:rsid w:val="00004797"/>
    <w:rsid w:val="000170D2"/>
    <w:rsid w:val="00024BA5"/>
    <w:rsid w:val="00026512"/>
    <w:rsid w:val="000268D0"/>
    <w:rsid w:val="00026AB6"/>
    <w:rsid w:val="00026F5D"/>
    <w:rsid w:val="00041478"/>
    <w:rsid w:val="00045D82"/>
    <w:rsid w:val="00047322"/>
    <w:rsid w:val="000511B8"/>
    <w:rsid w:val="000604EB"/>
    <w:rsid w:val="00062B80"/>
    <w:rsid w:val="0007369A"/>
    <w:rsid w:val="000771C4"/>
    <w:rsid w:val="00080F43"/>
    <w:rsid w:val="000822FA"/>
    <w:rsid w:val="000A0D94"/>
    <w:rsid w:val="000B0BF1"/>
    <w:rsid w:val="000B2813"/>
    <w:rsid w:val="000C0181"/>
    <w:rsid w:val="000C01D6"/>
    <w:rsid w:val="000C4189"/>
    <w:rsid w:val="000D03FC"/>
    <w:rsid w:val="000D1A5E"/>
    <w:rsid w:val="000E0600"/>
    <w:rsid w:val="000E26FD"/>
    <w:rsid w:val="000E61F9"/>
    <w:rsid w:val="000F06A6"/>
    <w:rsid w:val="00105075"/>
    <w:rsid w:val="00114432"/>
    <w:rsid w:val="00134B93"/>
    <w:rsid w:val="00147E8B"/>
    <w:rsid w:val="00161173"/>
    <w:rsid w:val="00163700"/>
    <w:rsid w:val="00165452"/>
    <w:rsid w:val="00171A95"/>
    <w:rsid w:val="00171D6F"/>
    <w:rsid w:val="0017454C"/>
    <w:rsid w:val="001B10DC"/>
    <w:rsid w:val="001E10C2"/>
    <w:rsid w:val="001E1A06"/>
    <w:rsid w:val="001E2D3D"/>
    <w:rsid w:val="001E4344"/>
    <w:rsid w:val="001F5F52"/>
    <w:rsid w:val="0020108F"/>
    <w:rsid w:val="00214233"/>
    <w:rsid w:val="00235864"/>
    <w:rsid w:val="00237A25"/>
    <w:rsid w:val="00254BAC"/>
    <w:rsid w:val="00276B73"/>
    <w:rsid w:val="002A0C50"/>
    <w:rsid w:val="002A26BE"/>
    <w:rsid w:val="002A5530"/>
    <w:rsid w:val="002B6931"/>
    <w:rsid w:val="002C0F10"/>
    <w:rsid w:val="002C2544"/>
    <w:rsid w:val="002C7B64"/>
    <w:rsid w:val="002E26A0"/>
    <w:rsid w:val="002E2FF7"/>
    <w:rsid w:val="002E3EF1"/>
    <w:rsid w:val="002F5BF1"/>
    <w:rsid w:val="002F7588"/>
    <w:rsid w:val="003163D5"/>
    <w:rsid w:val="00340D54"/>
    <w:rsid w:val="00344FC5"/>
    <w:rsid w:val="00350D30"/>
    <w:rsid w:val="003777A6"/>
    <w:rsid w:val="0038222C"/>
    <w:rsid w:val="003A0A36"/>
    <w:rsid w:val="003B3F68"/>
    <w:rsid w:val="003C2850"/>
    <w:rsid w:val="003C416D"/>
    <w:rsid w:val="003C4FCB"/>
    <w:rsid w:val="003D2A05"/>
    <w:rsid w:val="003D6B85"/>
    <w:rsid w:val="003E2375"/>
    <w:rsid w:val="003E5DF7"/>
    <w:rsid w:val="003F2FBC"/>
    <w:rsid w:val="003F7FDF"/>
    <w:rsid w:val="00401F1D"/>
    <w:rsid w:val="00411799"/>
    <w:rsid w:val="004141E5"/>
    <w:rsid w:val="00422FBD"/>
    <w:rsid w:val="00464F92"/>
    <w:rsid w:val="00465F5D"/>
    <w:rsid w:val="004A4057"/>
    <w:rsid w:val="004A4B09"/>
    <w:rsid w:val="004A7BD5"/>
    <w:rsid w:val="004B0454"/>
    <w:rsid w:val="004B5AF4"/>
    <w:rsid w:val="004D7E1F"/>
    <w:rsid w:val="004F4E14"/>
    <w:rsid w:val="004F5126"/>
    <w:rsid w:val="004F5EE2"/>
    <w:rsid w:val="005007FE"/>
    <w:rsid w:val="0050129C"/>
    <w:rsid w:val="00501E7D"/>
    <w:rsid w:val="00522554"/>
    <w:rsid w:val="005227F7"/>
    <w:rsid w:val="00524A5A"/>
    <w:rsid w:val="00526CBB"/>
    <w:rsid w:val="005306D0"/>
    <w:rsid w:val="0053194C"/>
    <w:rsid w:val="005322A6"/>
    <w:rsid w:val="00535393"/>
    <w:rsid w:val="00542A30"/>
    <w:rsid w:val="0054757B"/>
    <w:rsid w:val="00547DA8"/>
    <w:rsid w:val="00574680"/>
    <w:rsid w:val="005A7722"/>
    <w:rsid w:val="005A78DC"/>
    <w:rsid w:val="005B1152"/>
    <w:rsid w:val="005B1D8F"/>
    <w:rsid w:val="005D3996"/>
    <w:rsid w:val="005D71BB"/>
    <w:rsid w:val="005E70C3"/>
    <w:rsid w:val="005E7D1B"/>
    <w:rsid w:val="005F4699"/>
    <w:rsid w:val="00603310"/>
    <w:rsid w:val="00616855"/>
    <w:rsid w:val="006245B2"/>
    <w:rsid w:val="006302DC"/>
    <w:rsid w:val="00636B12"/>
    <w:rsid w:val="006470C9"/>
    <w:rsid w:val="00660898"/>
    <w:rsid w:val="006656AA"/>
    <w:rsid w:val="0067558C"/>
    <w:rsid w:val="006876F0"/>
    <w:rsid w:val="006946D7"/>
    <w:rsid w:val="00695C0F"/>
    <w:rsid w:val="006A3180"/>
    <w:rsid w:val="006A4A59"/>
    <w:rsid w:val="006B04F4"/>
    <w:rsid w:val="006B5DAF"/>
    <w:rsid w:val="006C3FE0"/>
    <w:rsid w:val="006E348F"/>
    <w:rsid w:val="006E3EFD"/>
    <w:rsid w:val="006F16AA"/>
    <w:rsid w:val="00702398"/>
    <w:rsid w:val="007043CD"/>
    <w:rsid w:val="00704FB0"/>
    <w:rsid w:val="00707DDE"/>
    <w:rsid w:val="00714FA7"/>
    <w:rsid w:val="0071667A"/>
    <w:rsid w:val="0072122C"/>
    <w:rsid w:val="00730B36"/>
    <w:rsid w:val="00732540"/>
    <w:rsid w:val="00745490"/>
    <w:rsid w:val="0074557B"/>
    <w:rsid w:val="00755063"/>
    <w:rsid w:val="007633AE"/>
    <w:rsid w:val="00771604"/>
    <w:rsid w:val="007765FC"/>
    <w:rsid w:val="007819DF"/>
    <w:rsid w:val="0078596C"/>
    <w:rsid w:val="007865C3"/>
    <w:rsid w:val="007B0667"/>
    <w:rsid w:val="007B1BAF"/>
    <w:rsid w:val="007B58F3"/>
    <w:rsid w:val="007B7848"/>
    <w:rsid w:val="007C0E48"/>
    <w:rsid w:val="007C0FAE"/>
    <w:rsid w:val="007C27A9"/>
    <w:rsid w:val="007C4B7A"/>
    <w:rsid w:val="007C78F0"/>
    <w:rsid w:val="007D0B97"/>
    <w:rsid w:val="007D2996"/>
    <w:rsid w:val="007D2DB4"/>
    <w:rsid w:val="007F3A64"/>
    <w:rsid w:val="0081015A"/>
    <w:rsid w:val="0081185F"/>
    <w:rsid w:val="008149EC"/>
    <w:rsid w:val="00816794"/>
    <w:rsid w:val="00840C2A"/>
    <w:rsid w:val="00845045"/>
    <w:rsid w:val="00846668"/>
    <w:rsid w:val="0085023B"/>
    <w:rsid w:val="008516AD"/>
    <w:rsid w:val="00851D63"/>
    <w:rsid w:val="008566D0"/>
    <w:rsid w:val="00861817"/>
    <w:rsid w:val="00864131"/>
    <w:rsid w:val="00872023"/>
    <w:rsid w:val="008751D2"/>
    <w:rsid w:val="00876AC7"/>
    <w:rsid w:val="0089131E"/>
    <w:rsid w:val="00893F71"/>
    <w:rsid w:val="008A15F8"/>
    <w:rsid w:val="008A356F"/>
    <w:rsid w:val="008A39FD"/>
    <w:rsid w:val="008A605B"/>
    <w:rsid w:val="008B2DB9"/>
    <w:rsid w:val="008B3F7E"/>
    <w:rsid w:val="008D4F95"/>
    <w:rsid w:val="008E2D15"/>
    <w:rsid w:val="008F1F3F"/>
    <w:rsid w:val="008F63D2"/>
    <w:rsid w:val="008F73C1"/>
    <w:rsid w:val="008F7BF6"/>
    <w:rsid w:val="00903C5B"/>
    <w:rsid w:val="00907864"/>
    <w:rsid w:val="0091578B"/>
    <w:rsid w:val="00926EA5"/>
    <w:rsid w:val="00935C56"/>
    <w:rsid w:val="009379EB"/>
    <w:rsid w:val="00952D67"/>
    <w:rsid w:val="00954FD7"/>
    <w:rsid w:val="009562B5"/>
    <w:rsid w:val="00960459"/>
    <w:rsid w:val="00962722"/>
    <w:rsid w:val="0096282E"/>
    <w:rsid w:val="0097127C"/>
    <w:rsid w:val="009A0851"/>
    <w:rsid w:val="009A4F42"/>
    <w:rsid w:val="009B726F"/>
    <w:rsid w:val="009C12F5"/>
    <w:rsid w:val="009D3500"/>
    <w:rsid w:val="00A00571"/>
    <w:rsid w:val="00A043B0"/>
    <w:rsid w:val="00A10979"/>
    <w:rsid w:val="00A1436A"/>
    <w:rsid w:val="00A16CFA"/>
    <w:rsid w:val="00A40427"/>
    <w:rsid w:val="00A42F5F"/>
    <w:rsid w:val="00A4625B"/>
    <w:rsid w:val="00A52A63"/>
    <w:rsid w:val="00A55ED1"/>
    <w:rsid w:val="00A575EF"/>
    <w:rsid w:val="00A66BBB"/>
    <w:rsid w:val="00A71F15"/>
    <w:rsid w:val="00A76E11"/>
    <w:rsid w:val="00A843A7"/>
    <w:rsid w:val="00A97BD6"/>
    <w:rsid w:val="00AC61F8"/>
    <w:rsid w:val="00AD1D57"/>
    <w:rsid w:val="00AD47FB"/>
    <w:rsid w:val="00AE651F"/>
    <w:rsid w:val="00AE7571"/>
    <w:rsid w:val="00AF296A"/>
    <w:rsid w:val="00AF5825"/>
    <w:rsid w:val="00B019AB"/>
    <w:rsid w:val="00B06358"/>
    <w:rsid w:val="00B10A49"/>
    <w:rsid w:val="00B12AB1"/>
    <w:rsid w:val="00B1342B"/>
    <w:rsid w:val="00B26E31"/>
    <w:rsid w:val="00B353AF"/>
    <w:rsid w:val="00B44DF2"/>
    <w:rsid w:val="00B45AB9"/>
    <w:rsid w:val="00B46D0A"/>
    <w:rsid w:val="00B53424"/>
    <w:rsid w:val="00B54613"/>
    <w:rsid w:val="00B644AD"/>
    <w:rsid w:val="00B81491"/>
    <w:rsid w:val="00B96087"/>
    <w:rsid w:val="00BA1FD1"/>
    <w:rsid w:val="00BA6727"/>
    <w:rsid w:val="00BB746E"/>
    <w:rsid w:val="00BC3C32"/>
    <w:rsid w:val="00BC6E0C"/>
    <w:rsid w:val="00BC6E2A"/>
    <w:rsid w:val="00BD05FA"/>
    <w:rsid w:val="00BD2CCF"/>
    <w:rsid w:val="00BD4F76"/>
    <w:rsid w:val="00BE5D38"/>
    <w:rsid w:val="00C047FB"/>
    <w:rsid w:val="00C05028"/>
    <w:rsid w:val="00C109B3"/>
    <w:rsid w:val="00C16E43"/>
    <w:rsid w:val="00C33D92"/>
    <w:rsid w:val="00C35C4E"/>
    <w:rsid w:val="00C41CFB"/>
    <w:rsid w:val="00C46F4A"/>
    <w:rsid w:val="00C648D8"/>
    <w:rsid w:val="00C7395E"/>
    <w:rsid w:val="00C80FB3"/>
    <w:rsid w:val="00C81C42"/>
    <w:rsid w:val="00C823B1"/>
    <w:rsid w:val="00C97ABF"/>
    <w:rsid w:val="00CA2FF1"/>
    <w:rsid w:val="00CB61A8"/>
    <w:rsid w:val="00CB6513"/>
    <w:rsid w:val="00CC4A58"/>
    <w:rsid w:val="00CD09D3"/>
    <w:rsid w:val="00CE3494"/>
    <w:rsid w:val="00CE3ECF"/>
    <w:rsid w:val="00CE59FF"/>
    <w:rsid w:val="00CE7E23"/>
    <w:rsid w:val="00CF3734"/>
    <w:rsid w:val="00D01855"/>
    <w:rsid w:val="00D20954"/>
    <w:rsid w:val="00D2386A"/>
    <w:rsid w:val="00D23BC5"/>
    <w:rsid w:val="00D2773D"/>
    <w:rsid w:val="00D32811"/>
    <w:rsid w:val="00D45E24"/>
    <w:rsid w:val="00D51D29"/>
    <w:rsid w:val="00D54652"/>
    <w:rsid w:val="00D5477C"/>
    <w:rsid w:val="00D5678C"/>
    <w:rsid w:val="00D57B16"/>
    <w:rsid w:val="00D645DF"/>
    <w:rsid w:val="00D65A05"/>
    <w:rsid w:val="00D6688A"/>
    <w:rsid w:val="00D95E6E"/>
    <w:rsid w:val="00DC4EBD"/>
    <w:rsid w:val="00DC722D"/>
    <w:rsid w:val="00DD562C"/>
    <w:rsid w:val="00DE3D2B"/>
    <w:rsid w:val="00DE3D65"/>
    <w:rsid w:val="00DF5827"/>
    <w:rsid w:val="00E02A10"/>
    <w:rsid w:val="00E05B1E"/>
    <w:rsid w:val="00E1006C"/>
    <w:rsid w:val="00E10CAF"/>
    <w:rsid w:val="00E1125F"/>
    <w:rsid w:val="00E13CE6"/>
    <w:rsid w:val="00E265C1"/>
    <w:rsid w:val="00E424D9"/>
    <w:rsid w:val="00E67F6E"/>
    <w:rsid w:val="00E833D1"/>
    <w:rsid w:val="00E85E32"/>
    <w:rsid w:val="00E96696"/>
    <w:rsid w:val="00EB1B6B"/>
    <w:rsid w:val="00ED1AFE"/>
    <w:rsid w:val="00EF14D4"/>
    <w:rsid w:val="00EF1E30"/>
    <w:rsid w:val="00EF3D3E"/>
    <w:rsid w:val="00EF5921"/>
    <w:rsid w:val="00F03B7B"/>
    <w:rsid w:val="00F07834"/>
    <w:rsid w:val="00F115DB"/>
    <w:rsid w:val="00F1181F"/>
    <w:rsid w:val="00F1549F"/>
    <w:rsid w:val="00F52449"/>
    <w:rsid w:val="00F53B10"/>
    <w:rsid w:val="00FA6377"/>
    <w:rsid w:val="00FB4B4F"/>
    <w:rsid w:val="00FB73ED"/>
    <w:rsid w:val="00FC1B88"/>
    <w:rsid w:val="00FC4B0A"/>
    <w:rsid w:val="00FD6320"/>
    <w:rsid w:val="00FD6D7B"/>
    <w:rsid w:val="00FE382D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9445C0"/>
  <w15:docId w15:val="{E6845A37-40C8-4053-93DB-20442E9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3D2"/>
  </w:style>
  <w:style w:type="paragraph" w:styleId="1">
    <w:name w:val="heading 1"/>
    <w:basedOn w:val="a"/>
    <w:next w:val="a"/>
    <w:qFormat/>
    <w:rsid w:val="002C254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2544"/>
    <w:pPr>
      <w:jc w:val="center"/>
    </w:pPr>
  </w:style>
  <w:style w:type="paragraph" w:customStyle="1" w:styleId="10">
    <w:name w:val="Знак1"/>
    <w:basedOn w:val="a"/>
    <w:rsid w:val="008F63D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8F63D2"/>
    <w:rPr>
      <w:color w:val="000080"/>
      <w:u w:val="single"/>
    </w:rPr>
  </w:style>
  <w:style w:type="paragraph" w:styleId="a5">
    <w:name w:val="Balloon Text"/>
    <w:basedOn w:val="a"/>
    <w:semiHidden/>
    <w:rsid w:val="00AF29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5477C"/>
    <w:pPr>
      <w:ind w:left="720"/>
      <w:contextualSpacing/>
    </w:pPr>
  </w:style>
  <w:style w:type="paragraph" w:styleId="3">
    <w:name w:val="Body Text Indent 3"/>
    <w:basedOn w:val="a"/>
    <w:link w:val="30"/>
    <w:rsid w:val="009D35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D3500"/>
    <w:rPr>
      <w:sz w:val="16"/>
      <w:szCs w:val="16"/>
    </w:rPr>
  </w:style>
  <w:style w:type="paragraph" w:styleId="2">
    <w:name w:val="Body Text 2"/>
    <w:basedOn w:val="a"/>
    <w:link w:val="20"/>
    <w:rsid w:val="009D35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3500"/>
  </w:style>
  <w:style w:type="paragraph" w:styleId="a8">
    <w:name w:val="header"/>
    <w:basedOn w:val="a"/>
    <w:link w:val="a9"/>
    <w:uiPriority w:val="99"/>
    <w:rsid w:val="00A97B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BD6"/>
  </w:style>
  <w:style w:type="paragraph" w:styleId="aa">
    <w:name w:val="footer"/>
    <w:basedOn w:val="a"/>
    <w:link w:val="ab"/>
    <w:uiPriority w:val="99"/>
    <w:rsid w:val="00A97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BD6"/>
  </w:style>
  <w:style w:type="paragraph" w:customStyle="1" w:styleId="Default">
    <w:name w:val="Default"/>
    <w:rsid w:val="00CF3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147E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7C0F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7C0F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C0F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grame">
    <w:name w:val="grame"/>
    <w:basedOn w:val="a0"/>
    <w:rsid w:val="000F06A6"/>
  </w:style>
  <w:style w:type="paragraph" w:styleId="ad">
    <w:name w:val="Normal (Web)"/>
    <w:aliases w:val="Обычный (Web),Маркированный 2"/>
    <w:basedOn w:val="a"/>
    <w:link w:val="ae"/>
    <w:uiPriority w:val="99"/>
    <w:unhideWhenUsed/>
    <w:rsid w:val="000F06A6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aliases w:val="Обычный (Web) Знак,Маркированный 2 Знак"/>
    <w:link w:val="ad"/>
    <w:locked/>
    <w:rsid w:val="000F06A6"/>
    <w:rPr>
      <w:sz w:val="24"/>
      <w:szCs w:val="24"/>
    </w:rPr>
  </w:style>
  <w:style w:type="character" w:styleId="af">
    <w:name w:val="Strong"/>
    <w:basedOn w:val="a0"/>
    <w:uiPriority w:val="22"/>
    <w:qFormat/>
    <w:rsid w:val="004A7BD5"/>
    <w:rPr>
      <w:b/>
      <w:bCs/>
    </w:rPr>
  </w:style>
  <w:style w:type="paragraph" w:customStyle="1" w:styleId="western">
    <w:name w:val="western"/>
    <w:basedOn w:val="a"/>
    <w:rsid w:val="00952D67"/>
    <w:pPr>
      <w:spacing w:before="100" w:beforeAutospacing="1" w:after="119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6AAF768BFFA6E72194FFE8644EF835BF95F71BB76401BBA57001C70F3F17D1023E062E6E084F0DA8C090146896E42323C0AD4B30159DAUFA7I" TargetMode="External"/><Relationship Id="rId13" Type="http://schemas.openxmlformats.org/officeDocument/2006/relationships/hyperlink" Target="consultantplus://offline/ref=E8F57A6B6ABBE672EAD1500660DF749E5159A700D8836EAD34AB14FF206ACFF43BE5336BF716E7656EAA45p3XCG" TargetMode="External"/><Relationship Id="rId18" Type="http://schemas.openxmlformats.org/officeDocument/2006/relationships/hyperlink" Target="consultantplus://offline/ref=B8678559DF6DF80C81E0F5614311D3AA7C1BAE3D42DEC1B67E4F03B0228614987CFE2A193AE5A64C48ABC4D608B43D0A5A1F66F24F5D6C10FE716FvDOD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57A6B6ABBE672EAD1500660DF749E5159A700D8836DA83CAB14FF206ACFF43BE5336BF716E7656EA840p3X4G" TargetMode="External"/><Relationship Id="rId17" Type="http://schemas.openxmlformats.org/officeDocument/2006/relationships/hyperlink" Target="consultantplus://offline/ref=B8678559DF6DF80C81E0F5614311D3AA7C1BAE3D42DEC1B67E4F03B0228614987CFE2A193AE5A64C48ABC5DF08B43D0A5A1F66F24F5D6C10FE716FvDO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A24217A722F6946B94ED5A230DE166429D0EBCE343037971CDCD8161154FE9E7880B6941042B92347EC0CF3BEA74AA5AED313937v6g8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57A6B6ABBE672EAD1500660DF749E5159A700D8836EAD34AB14FF206ACFF43BE5336BF716E7656EAA45p3X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57A6B6ABBE672EAD14E0B76B32894505AF005D48365FB68F44FA27763C5A37CAA6A29B31AEF66p6X8G" TargetMode="External"/><Relationship Id="rId10" Type="http://schemas.openxmlformats.org/officeDocument/2006/relationships/hyperlink" Target="consultantplus://offline/ref=E8F57A6B6ABBE672EAD1500660DF749E5159A700D8836DA83CAB14FF206ACFF43BE5336BF716E7656EA840p3X4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57A6B6ABBE672EAD1500660DF749E5159A700D8836EAD34AB14FF206ACFF43BE5336BF716E7656EAA45p3XCG" TargetMode="External"/><Relationship Id="rId14" Type="http://schemas.openxmlformats.org/officeDocument/2006/relationships/hyperlink" Target="consultantplus://offline/ref=E8F57A6B6ABBE672EAD1500660DF749E5159A700D8836DA83CAB14FF206ACFF43BE5336BF716E7656EA840p3X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7E18-63E4-4EF5-B26A-FFA4B5DE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4180</Words>
  <Characters>33432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ГУЗО</Company>
  <LinksUpToDate>false</LinksUpToDate>
  <CharactersWithSpaces>37537</CharactersWithSpaces>
  <SharedDoc>false</SharedDoc>
  <HLinks>
    <vt:vector size="12" baseType="variant">
      <vt:variant>
        <vt:i4>7405632</vt:i4>
      </vt:variant>
      <vt:variant>
        <vt:i4>3</vt:i4>
      </vt:variant>
      <vt:variant>
        <vt:i4>0</vt:i4>
      </vt:variant>
      <vt:variant>
        <vt:i4>5</vt:i4>
      </vt:variant>
      <vt:variant>
        <vt:lpwstr>mailto:UZO@kurganobl.ru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http://www.uzo.kurgan-med.ru/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Сотрудник ДЗО</cp:lastModifiedBy>
  <cp:revision>2</cp:revision>
  <cp:lastPrinted>2020-06-30T05:16:00Z</cp:lastPrinted>
  <dcterms:created xsi:type="dcterms:W3CDTF">2020-12-04T04:25:00Z</dcterms:created>
  <dcterms:modified xsi:type="dcterms:W3CDTF">2020-12-04T04:25:00Z</dcterms:modified>
</cp:coreProperties>
</file>